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33A" w:rsidRDefault="005B233A" w:rsidP="005B233A">
      <w:pPr>
        <w:pStyle w:val="Heading2"/>
        <w:ind w:left="306"/>
      </w:pPr>
      <w:bookmarkStart w:id="0" w:name="_Toc339962626"/>
      <w:r>
        <w:t>Input Variables vs. Test Parameters</w:t>
      </w:r>
      <w:bookmarkEnd w:id="0"/>
    </w:p>
    <w:p w:rsidR="005B233A" w:rsidRDefault="005B233A" w:rsidP="005B233A">
      <w:pPr>
        <w:jc w:val="both"/>
        <w:rPr>
          <w:sz w:val="22"/>
          <w:szCs w:val="22"/>
        </w:rPr>
      </w:pPr>
      <w:r w:rsidRPr="008F0C5E">
        <w:rPr>
          <w:sz w:val="22"/>
          <w:szCs w:val="22"/>
        </w:rPr>
        <w:t xml:space="preserve">     </w:t>
      </w:r>
    </w:p>
    <w:p w:rsidR="005B233A" w:rsidRPr="008F0C5E" w:rsidRDefault="005B233A" w:rsidP="005B233A">
      <w:pPr>
        <w:spacing w:line="480" w:lineRule="auto"/>
        <w:ind w:firstLine="306"/>
        <w:jc w:val="both"/>
        <w:rPr>
          <w:sz w:val="22"/>
          <w:szCs w:val="22"/>
        </w:rPr>
      </w:pPr>
      <w:bookmarkStart w:id="1" w:name="_GoBack"/>
      <w:bookmarkEnd w:id="1"/>
      <w:r w:rsidRPr="008F0C5E">
        <w:rPr>
          <w:sz w:val="22"/>
          <w:szCs w:val="22"/>
        </w:rPr>
        <w:t xml:space="preserve">In the example above, we assumed that the parameters to be included in tests were taken from function calls in the program, </w:t>
      </w:r>
      <w:r w:rsidRPr="008F0C5E">
        <w:rPr>
          <w:i/>
          <w:sz w:val="22"/>
          <w:szCs w:val="22"/>
        </w:rPr>
        <w:t xml:space="preserve">f </w:t>
      </w:r>
      <w:r w:rsidRPr="008F0C5E">
        <w:rPr>
          <w:sz w:val="22"/>
          <w:szCs w:val="22"/>
        </w:rPr>
        <w:t>(</w:t>
      </w:r>
      <w:r w:rsidRPr="008F0C5E">
        <w:rPr>
          <w:i/>
          <w:sz w:val="22"/>
          <w:szCs w:val="22"/>
        </w:rPr>
        <w:t>p</w:t>
      </w:r>
      <w:r w:rsidRPr="008F0C5E">
        <w:rPr>
          <w:sz w:val="22"/>
          <w:szCs w:val="22"/>
          <w:vertAlign w:val="subscript"/>
        </w:rPr>
        <w:t>1</w:t>
      </w:r>
      <w:r w:rsidRPr="008F0C5E">
        <w:rPr>
          <w:sz w:val="22"/>
          <w:szCs w:val="22"/>
        </w:rPr>
        <w:t xml:space="preserve">, </w:t>
      </w:r>
      <w:r w:rsidRPr="008F0C5E">
        <w:rPr>
          <w:i/>
          <w:sz w:val="22"/>
          <w:szCs w:val="22"/>
        </w:rPr>
        <w:t>p</w:t>
      </w:r>
      <w:r w:rsidRPr="008F0C5E">
        <w:rPr>
          <w:sz w:val="22"/>
          <w:szCs w:val="22"/>
          <w:vertAlign w:val="subscript"/>
        </w:rPr>
        <w:t>2</w:t>
      </w:r>
      <w:r w:rsidRPr="008F0C5E">
        <w:rPr>
          <w:sz w:val="22"/>
          <w:szCs w:val="22"/>
        </w:rPr>
        <w:t xml:space="preserve">, …, </w:t>
      </w:r>
      <w:proofErr w:type="spellStart"/>
      <w:r w:rsidRPr="008F0C5E">
        <w:rPr>
          <w:i/>
          <w:sz w:val="22"/>
          <w:szCs w:val="22"/>
        </w:rPr>
        <w:t>p</w:t>
      </w:r>
      <w:r w:rsidRPr="008F0C5E">
        <w:rPr>
          <w:i/>
          <w:sz w:val="22"/>
          <w:szCs w:val="22"/>
          <w:vertAlign w:val="subscript"/>
        </w:rPr>
        <w:t>n</w:t>
      </w:r>
      <w:proofErr w:type="spellEnd"/>
      <w:r w:rsidRPr="008F0C5E">
        <w:rPr>
          <w:sz w:val="22"/>
          <w:szCs w:val="22"/>
        </w:rPr>
        <w:t xml:space="preserve">), where each parameter had defined values or a range of values.  In many cases, it will not be so obvious how to identify what should be included in the covering array and tests.  </w:t>
      </w:r>
      <w:r>
        <w:rPr>
          <w:sz w:val="22"/>
          <w:szCs w:val="22"/>
        </w:rPr>
        <w:t xml:space="preserve">The classic </w:t>
      </w:r>
      <w:proofErr w:type="spellStart"/>
      <w:r w:rsidRPr="008F0C5E">
        <w:rPr>
          <w:sz w:val="22"/>
          <w:szCs w:val="22"/>
        </w:rPr>
        <w:t>Ostrand</w:t>
      </w:r>
      <w:proofErr w:type="spellEnd"/>
      <w:r w:rsidRPr="008F0C5E">
        <w:rPr>
          <w:sz w:val="22"/>
          <w:szCs w:val="22"/>
        </w:rPr>
        <w:t xml:space="preserve"> and </w:t>
      </w:r>
      <w:proofErr w:type="spellStart"/>
      <w:r w:rsidRPr="008F0C5E">
        <w:rPr>
          <w:sz w:val="22"/>
          <w:szCs w:val="22"/>
        </w:rPr>
        <w:t>Balcer</w:t>
      </w:r>
      <w:proofErr w:type="spellEnd"/>
      <w:r w:rsidRPr="008F0C5E">
        <w:rPr>
          <w:sz w:val="22"/>
          <w:szCs w:val="22"/>
        </w:rPr>
        <w:t xml:space="preserve"> [</w:t>
      </w:r>
      <w:r w:rsidRPr="008F0C5E">
        <w:rPr>
          <w:sz w:val="22"/>
          <w:szCs w:val="22"/>
        </w:rPr>
        <w:fldChar w:fldCharType="begin"/>
      </w:r>
      <w:r w:rsidRPr="008F0C5E">
        <w:rPr>
          <w:sz w:val="22"/>
          <w:szCs w:val="22"/>
        </w:rPr>
        <w:instrText xml:space="preserve"> REF _Ref302727999 \r \h </w:instrText>
      </w:r>
      <w:r w:rsidRPr="008F0C5E">
        <w:rPr>
          <w:sz w:val="22"/>
          <w:szCs w:val="22"/>
        </w:rPr>
      </w:r>
      <w:r w:rsidRPr="008F0C5E">
        <w:rPr>
          <w:sz w:val="22"/>
          <w:szCs w:val="22"/>
        </w:rPr>
        <w:instrText xml:space="preserve"> \* MERGEFORMAT </w:instrText>
      </w:r>
      <w:r w:rsidRPr="008F0C5E">
        <w:rPr>
          <w:sz w:val="22"/>
          <w:szCs w:val="22"/>
        </w:rPr>
        <w:fldChar w:fldCharType="separate"/>
      </w:r>
      <w:r>
        <w:rPr>
          <w:sz w:val="22"/>
          <w:szCs w:val="22"/>
        </w:rPr>
        <w:t>151</w:t>
      </w:r>
      <w:r w:rsidRPr="008F0C5E">
        <w:rPr>
          <w:sz w:val="22"/>
          <w:szCs w:val="22"/>
        </w:rPr>
        <w:fldChar w:fldCharType="end"/>
      </w:r>
      <w:r w:rsidRPr="008F0C5E">
        <w:rPr>
          <w:sz w:val="22"/>
          <w:szCs w:val="22"/>
        </w:rPr>
        <w:t xml:space="preserve">] </w:t>
      </w:r>
      <w:r>
        <w:rPr>
          <w:sz w:val="22"/>
          <w:szCs w:val="22"/>
        </w:rPr>
        <w:t xml:space="preserve">category partitioning paper </w:t>
      </w:r>
      <w:r w:rsidRPr="008F0C5E">
        <w:rPr>
          <w:sz w:val="22"/>
          <w:szCs w:val="22"/>
        </w:rPr>
        <w:t>illustrate</w:t>
      </w:r>
      <w:r>
        <w:rPr>
          <w:sz w:val="22"/>
          <w:szCs w:val="22"/>
        </w:rPr>
        <w:t>s</w:t>
      </w:r>
      <w:r w:rsidRPr="008F0C5E">
        <w:rPr>
          <w:sz w:val="22"/>
          <w:szCs w:val="22"/>
        </w:rPr>
        <w:t xml:space="preserve"> this common situation with the example of a “find” command, which takes user input of a string and a file name and locates all lines containing the string.  The format of the command is “find &lt;</w:t>
      </w:r>
      <w:r w:rsidRPr="008F0C5E">
        <w:rPr>
          <w:i/>
          <w:sz w:val="22"/>
          <w:szCs w:val="22"/>
        </w:rPr>
        <w:t>string</w:t>
      </w:r>
      <w:r w:rsidRPr="008F0C5E">
        <w:rPr>
          <w:sz w:val="22"/>
          <w:szCs w:val="22"/>
        </w:rPr>
        <w:t>&gt; &lt;</w:t>
      </w:r>
      <w:r w:rsidRPr="008F0C5E">
        <w:rPr>
          <w:i/>
          <w:sz w:val="22"/>
          <w:szCs w:val="22"/>
        </w:rPr>
        <w:t>filename</w:t>
      </w:r>
      <w:r w:rsidRPr="008F0C5E">
        <w:rPr>
          <w:sz w:val="22"/>
          <w:szCs w:val="22"/>
        </w:rPr>
        <w:t>&gt;, where &lt;</w:t>
      </w:r>
      <w:r w:rsidRPr="008F0C5E">
        <w:rPr>
          <w:i/>
          <w:sz w:val="22"/>
          <w:szCs w:val="22"/>
        </w:rPr>
        <w:t>string</w:t>
      </w:r>
      <w:r w:rsidRPr="008F0C5E">
        <w:rPr>
          <w:sz w:val="22"/>
          <w:szCs w:val="22"/>
        </w:rPr>
        <w:t xml:space="preserve">&gt; is one or more quoted strings of characters such as “john”, “john smith”, or “john” “smith”.  Search strings may include the escape character (backslash) for quotes, to select strings with embedded quotes in the file, such as “\”john\”” to report the presence of lines containing </w:t>
      </w:r>
      <w:r w:rsidRPr="008F0C5E">
        <w:rPr>
          <w:i/>
          <w:sz w:val="22"/>
          <w:szCs w:val="22"/>
        </w:rPr>
        <w:t>john</w:t>
      </w:r>
      <w:r w:rsidRPr="008F0C5E">
        <w:rPr>
          <w:sz w:val="22"/>
          <w:szCs w:val="22"/>
        </w:rPr>
        <w:t xml:space="preserve"> in quotes within the file.  The command displays any lines containing one or more of the strings.  This command has only two </w:t>
      </w:r>
      <w:r>
        <w:rPr>
          <w:sz w:val="22"/>
          <w:szCs w:val="22"/>
        </w:rPr>
        <w:t>input variables</w:t>
      </w:r>
      <w:r w:rsidRPr="008F0C5E">
        <w:rPr>
          <w:sz w:val="22"/>
          <w:szCs w:val="22"/>
        </w:rPr>
        <w:t xml:space="preserve">, </w:t>
      </w:r>
      <w:r w:rsidRPr="008F0C5E">
        <w:rPr>
          <w:i/>
          <w:sz w:val="22"/>
          <w:szCs w:val="22"/>
        </w:rPr>
        <w:t>string</w:t>
      </w:r>
      <w:r w:rsidRPr="008F0C5E">
        <w:rPr>
          <w:sz w:val="22"/>
          <w:szCs w:val="22"/>
        </w:rPr>
        <w:t xml:space="preserve"> and </w:t>
      </w:r>
      <w:r w:rsidRPr="008F0C5E">
        <w:rPr>
          <w:i/>
          <w:sz w:val="22"/>
          <w:szCs w:val="22"/>
        </w:rPr>
        <w:t>filename</w:t>
      </w:r>
      <w:r w:rsidRPr="008F0C5E">
        <w:rPr>
          <w:sz w:val="22"/>
          <w:szCs w:val="22"/>
        </w:rPr>
        <w:t>, so is combinatorial testing really useful here?</w:t>
      </w:r>
    </w:p>
    <w:p w:rsidR="005B233A" w:rsidRPr="008F0C5E" w:rsidRDefault="005B233A" w:rsidP="005B233A">
      <w:pPr>
        <w:spacing w:line="480" w:lineRule="auto"/>
        <w:rPr>
          <w:sz w:val="22"/>
          <w:szCs w:val="22"/>
        </w:rPr>
      </w:pPr>
    </w:p>
    <w:p w:rsidR="005B233A" w:rsidRPr="008F0C5E" w:rsidRDefault="005B233A" w:rsidP="005B233A">
      <w:pPr>
        <w:spacing w:line="480" w:lineRule="auto"/>
        <w:jc w:val="both"/>
        <w:rPr>
          <w:sz w:val="22"/>
          <w:szCs w:val="22"/>
        </w:rPr>
      </w:pPr>
      <w:r w:rsidRPr="008F0C5E">
        <w:rPr>
          <w:sz w:val="22"/>
          <w:szCs w:val="22"/>
        </w:rPr>
        <w:t xml:space="preserve">     In fact, combinatorial methods can be highly effective for this common </w:t>
      </w:r>
      <w:r>
        <w:rPr>
          <w:sz w:val="22"/>
          <w:szCs w:val="22"/>
        </w:rPr>
        <w:t xml:space="preserve">type of </w:t>
      </w:r>
      <w:r w:rsidRPr="008F0C5E">
        <w:rPr>
          <w:sz w:val="22"/>
          <w:szCs w:val="22"/>
        </w:rPr>
        <w:t xml:space="preserve">testing problem.  To check the “find” command, testers will want to ensure that it handles inputs correctly.  </w:t>
      </w:r>
      <w:r>
        <w:rPr>
          <w:sz w:val="22"/>
          <w:szCs w:val="22"/>
        </w:rPr>
        <w:t xml:space="preserve">The input variables in this case are </w:t>
      </w:r>
      <w:r w:rsidRPr="0018220B">
        <w:rPr>
          <w:i/>
          <w:sz w:val="22"/>
          <w:szCs w:val="22"/>
        </w:rPr>
        <w:t>string</w:t>
      </w:r>
      <w:r>
        <w:rPr>
          <w:sz w:val="22"/>
          <w:szCs w:val="22"/>
        </w:rPr>
        <w:t xml:space="preserve"> and </w:t>
      </w:r>
      <w:r w:rsidRPr="0018220B">
        <w:rPr>
          <w:i/>
          <w:sz w:val="22"/>
          <w:szCs w:val="22"/>
        </w:rPr>
        <w:t>filename</w:t>
      </w:r>
      <w:r>
        <w:rPr>
          <w:sz w:val="22"/>
          <w:szCs w:val="22"/>
        </w:rPr>
        <w:t xml:space="preserve">, but it is common to refer to such variables as </w:t>
      </w:r>
      <w:r w:rsidRPr="0018220B">
        <w:rPr>
          <w:i/>
          <w:sz w:val="22"/>
          <w:szCs w:val="22"/>
        </w:rPr>
        <w:t>parameters</w:t>
      </w:r>
      <w:r>
        <w:rPr>
          <w:sz w:val="22"/>
          <w:szCs w:val="22"/>
        </w:rPr>
        <w:t xml:space="preserve">.  We will distinguish between the two here, but follow conventional practice where the distinction is clear. </w:t>
      </w:r>
      <w:r w:rsidRPr="008F0C5E">
        <w:rPr>
          <w:sz w:val="22"/>
          <w:szCs w:val="22"/>
        </w:rPr>
        <w:t xml:space="preserve">The </w:t>
      </w:r>
      <w:r w:rsidRPr="0018220B">
        <w:rPr>
          <w:i/>
          <w:sz w:val="22"/>
          <w:szCs w:val="22"/>
        </w:rPr>
        <w:t>test parameters</w:t>
      </w:r>
      <w:r w:rsidRPr="008F0C5E">
        <w:rPr>
          <w:sz w:val="22"/>
          <w:szCs w:val="22"/>
        </w:rPr>
        <w:t xml:space="preserve"> </w:t>
      </w:r>
      <w:r>
        <w:rPr>
          <w:sz w:val="22"/>
          <w:szCs w:val="22"/>
        </w:rPr>
        <w:t xml:space="preserve">or </w:t>
      </w:r>
      <w:r w:rsidRPr="00053BEF">
        <w:rPr>
          <w:i/>
          <w:sz w:val="22"/>
          <w:szCs w:val="22"/>
        </w:rPr>
        <w:t>abstract parameters</w:t>
      </w:r>
      <w:r>
        <w:rPr>
          <w:sz w:val="22"/>
          <w:szCs w:val="22"/>
        </w:rPr>
        <w:t xml:space="preserve"> </w:t>
      </w:r>
      <w:r w:rsidRPr="008F0C5E">
        <w:rPr>
          <w:sz w:val="22"/>
          <w:szCs w:val="22"/>
        </w:rPr>
        <w:t>identify characteristics of the command input</w:t>
      </w:r>
      <w:r>
        <w:rPr>
          <w:sz w:val="22"/>
          <w:szCs w:val="22"/>
        </w:rPr>
        <w:t xml:space="preserve"> variables</w:t>
      </w:r>
      <w:r w:rsidRPr="008F0C5E">
        <w:rPr>
          <w:sz w:val="22"/>
          <w:szCs w:val="22"/>
        </w:rPr>
        <w:t xml:space="preserve">. So the </w:t>
      </w:r>
      <w:r w:rsidRPr="008F0C5E">
        <w:rPr>
          <w:i/>
          <w:sz w:val="22"/>
          <w:szCs w:val="22"/>
        </w:rPr>
        <w:t>test parameters</w:t>
      </w:r>
      <w:r w:rsidRPr="008F0C5E">
        <w:rPr>
          <w:sz w:val="22"/>
          <w:szCs w:val="22"/>
        </w:rPr>
        <w:t xml:space="preserve"> are in this case different from the two </w:t>
      </w:r>
      <w:r w:rsidRPr="008F0C5E">
        <w:rPr>
          <w:i/>
          <w:sz w:val="22"/>
          <w:szCs w:val="22"/>
        </w:rPr>
        <w:t>input parameters</w:t>
      </w:r>
      <w:r w:rsidRPr="008F0C5E">
        <w:rPr>
          <w:sz w:val="22"/>
          <w:szCs w:val="22"/>
        </w:rPr>
        <w:t xml:space="preserve">, </w:t>
      </w:r>
      <w:r w:rsidRPr="008F0C5E">
        <w:rPr>
          <w:i/>
          <w:sz w:val="22"/>
          <w:szCs w:val="22"/>
        </w:rPr>
        <w:t>string</w:t>
      </w:r>
      <w:r w:rsidRPr="008F0C5E">
        <w:rPr>
          <w:sz w:val="22"/>
          <w:szCs w:val="22"/>
        </w:rPr>
        <w:t xml:space="preserve"> and </w:t>
      </w:r>
      <w:r w:rsidRPr="008F0C5E">
        <w:rPr>
          <w:i/>
          <w:sz w:val="22"/>
          <w:szCs w:val="22"/>
        </w:rPr>
        <w:t>filename</w:t>
      </w:r>
      <w:r>
        <w:rPr>
          <w:sz w:val="22"/>
          <w:szCs w:val="22"/>
        </w:rPr>
        <w:t xml:space="preserve">. </w:t>
      </w:r>
      <w:r w:rsidRPr="008F0C5E">
        <w:rPr>
          <w:sz w:val="22"/>
          <w:szCs w:val="22"/>
        </w:rPr>
        <w:t xml:space="preserve"> </w:t>
      </w:r>
      <w:r>
        <w:rPr>
          <w:sz w:val="22"/>
          <w:szCs w:val="22"/>
        </w:rPr>
        <w:t xml:space="preserve"> </w:t>
      </w:r>
      <w:r w:rsidRPr="008F0C5E">
        <w:rPr>
          <w:sz w:val="22"/>
          <w:szCs w:val="22"/>
        </w:rPr>
        <w:t xml:space="preserve">For example, the </w:t>
      </w:r>
      <w:r w:rsidRPr="008F0C5E">
        <w:rPr>
          <w:i/>
          <w:sz w:val="22"/>
          <w:szCs w:val="22"/>
        </w:rPr>
        <w:t>string</w:t>
      </w:r>
      <w:r w:rsidRPr="008F0C5E">
        <w:rPr>
          <w:sz w:val="22"/>
          <w:szCs w:val="22"/>
        </w:rPr>
        <w:t xml:space="preserve"> input has </w:t>
      </w:r>
      <w:r>
        <w:rPr>
          <w:sz w:val="22"/>
          <w:szCs w:val="22"/>
        </w:rPr>
        <w:t xml:space="preserve">characteristics such as length and </w:t>
      </w:r>
      <w:r w:rsidRPr="008F0C5E">
        <w:rPr>
          <w:sz w:val="22"/>
          <w:szCs w:val="22"/>
        </w:rPr>
        <w:t>presence of embedded blanks</w:t>
      </w:r>
      <w:r>
        <w:rPr>
          <w:sz w:val="22"/>
          <w:szCs w:val="22"/>
        </w:rPr>
        <w:t>.</w:t>
      </w:r>
      <w:r w:rsidRPr="008F0C5E">
        <w:rPr>
          <w:sz w:val="22"/>
          <w:szCs w:val="22"/>
        </w:rPr>
        <w:t xml:space="preserve">  Clearly, there are many ways to select test parameters, so</w:t>
      </w:r>
      <w:r>
        <w:rPr>
          <w:sz w:val="22"/>
          <w:szCs w:val="22"/>
        </w:rPr>
        <w:t xml:space="preserve"> engineering</w:t>
      </w:r>
      <w:r w:rsidRPr="008F0C5E">
        <w:rPr>
          <w:sz w:val="22"/>
          <w:szCs w:val="22"/>
        </w:rPr>
        <w:t xml:space="preserve"> judgment must be used to determine what are most important.  One selection could be the following, where </w:t>
      </w:r>
      <w:proofErr w:type="spellStart"/>
      <w:r w:rsidRPr="008F0C5E">
        <w:rPr>
          <w:i/>
          <w:sz w:val="22"/>
          <w:szCs w:val="22"/>
        </w:rPr>
        <w:t>file_length</w:t>
      </w:r>
      <w:proofErr w:type="spellEnd"/>
      <w:r w:rsidRPr="008F0C5E">
        <w:rPr>
          <w:sz w:val="22"/>
          <w:szCs w:val="22"/>
        </w:rPr>
        <w:t xml:space="preserve"> is the length in characters of the file being searched:</w:t>
      </w:r>
    </w:p>
    <w:p w:rsidR="005B233A" w:rsidRPr="008F0C5E" w:rsidRDefault="005B233A" w:rsidP="005B233A">
      <w:pPr>
        <w:jc w:val="both"/>
        <w:rPr>
          <w:sz w:val="22"/>
          <w:szCs w:val="22"/>
        </w:rPr>
      </w:pPr>
    </w:p>
    <w:p w:rsidR="005B233A" w:rsidRPr="008F0C5E" w:rsidRDefault="005B233A" w:rsidP="005B233A">
      <w:pPr>
        <w:ind w:left="450"/>
        <w:jc w:val="both"/>
        <w:rPr>
          <w:sz w:val="22"/>
          <w:szCs w:val="22"/>
        </w:rPr>
      </w:pPr>
      <w:r w:rsidRPr="008F0C5E">
        <w:rPr>
          <w:sz w:val="22"/>
          <w:szCs w:val="22"/>
        </w:rPr>
        <w:t>String length:  {0, 1, 1</w:t>
      </w:r>
      <w:proofErr w:type="gramStart"/>
      <w:r w:rsidRPr="008F0C5E">
        <w:rPr>
          <w:sz w:val="22"/>
          <w:szCs w:val="22"/>
        </w:rPr>
        <w:t>..</w:t>
      </w:r>
      <w:r w:rsidRPr="008F0C5E">
        <w:rPr>
          <w:i/>
          <w:sz w:val="22"/>
          <w:szCs w:val="22"/>
        </w:rPr>
        <w:t>file</w:t>
      </w:r>
      <w:proofErr w:type="gramEnd"/>
      <w:r w:rsidRPr="008F0C5E">
        <w:rPr>
          <w:i/>
          <w:sz w:val="22"/>
          <w:szCs w:val="22"/>
        </w:rPr>
        <w:t>_length</w:t>
      </w:r>
      <w:r w:rsidRPr="008F0C5E">
        <w:rPr>
          <w:sz w:val="22"/>
          <w:szCs w:val="22"/>
        </w:rPr>
        <w:t>, &gt;</w:t>
      </w:r>
      <w:proofErr w:type="spellStart"/>
      <w:r w:rsidRPr="008F0C5E">
        <w:rPr>
          <w:i/>
          <w:sz w:val="22"/>
          <w:szCs w:val="22"/>
        </w:rPr>
        <w:t>file_length</w:t>
      </w:r>
      <w:proofErr w:type="spellEnd"/>
      <w:r w:rsidRPr="008F0C5E">
        <w:rPr>
          <w:sz w:val="22"/>
          <w:szCs w:val="22"/>
        </w:rPr>
        <w:t>}</w:t>
      </w:r>
    </w:p>
    <w:p w:rsidR="005B233A" w:rsidRPr="008F0C5E" w:rsidRDefault="005B233A" w:rsidP="005B233A">
      <w:pPr>
        <w:ind w:left="450"/>
        <w:jc w:val="both"/>
        <w:rPr>
          <w:sz w:val="22"/>
          <w:szCs w:val="22"/>
        </w:rPr>
      </w:pPr>
      <w:r w:rsidRPr="008F0C5E">
        <w:rPr>
          <w:sz w:val="22"/>
          <w:szCs w:val="22"/>
        </w:rPr>
        <w:t>Quotes:  {yes, no, improperly formatted quotes}</w:t>
      </w:r>
    </w:p>
    <w:p w:rsidR="005B233A" w:rsidRPr="008F0C5E" w:rsidRDefault="005B233A" w:rsidP="005B233A">
      <w:pPr>
        <w:ind w:left="450"/>
        <w:jc w:val="both"/>
        <w:rPr>
          <w:sz w:val="22"/>
          <w:szCs w:val="22"/>
        </w:rPr>
      </w:pPr>
      <w:r w:rsidRPr="008F0C5E">
        <w:rPr>
          <w:sz w:val="22"/>
          <w:szCs w:val="22"/>
        </w:rPr>
        <w:t>Blanks:  {0, 1, &gt;1}</w:t>
      </w:r>
    </w:p>
    <w:p w:rsidR="005B233A" w:rsidRPr="008F0C5E" w:rsidRDefault="005B233A" w:rsidP="005B233A">
      <w:pPr>
        <w:ind w:left="450"/>
        <w:jc w:val="both"/>
        <w:rPr>
          <w:sz w:val="22"/>
          <w:szCs w:val="22"/>
        </w:rPr>
      </w:pPr>
      <w:r w:rsidRPr="008F0C5E">
        <w:rPr>
          <w:sz w:val="22"/>
          <w:szCs w:val="22"/>
        </w:rPr>
        <w:t>Embedded quotes:  {0, 1, 1 escaped, 1 not escaped}</w:t>
      </w:r>
    </w:p>
    <w:p w:rsidR="005B233A" w:rsidRPr="008F0C5E" w:rsidRDefault="005B233A" w:rsidP="005B233A">
      <w:pPr>
        <w:ind w:left="450"/>
        <w:jc w:val="both"/>
        <w:rPr>
          <w:sz w:val="22"/>
          <w:szCs w:val="22"/>
        </w:rPr>
      </w:pPr>
      <w:r w:rsidRPr="008F0C5E">
        <w:rPr>
          <w:sz w:val="22"/>
          <w:szCs w:val="22"/>
        </w:rPr>
        <w:lastRenderedPageBreak/>
        <w:t>Filename: {valid, invalid}</w:t>
      </w:r>
    </w:p>
    <w:p w:rsidR="005B233A" w:rsidRPr="008F0C5E" w:rsidRDefault="005B233A" w:rsidP="005B233A">
      <w:pPr>
        <w:ind w:left="450"/>
        <w:jc w:val="both"/>
        <w:rPr>
          <w:sz w:val="22"/>
          <w:szCs w:val="22"/>
        </w:rPr>
      </w:pPr>
      <w:r w:rsidRPr="008F0C5E">
        <w:rPr>
          <w:sz w:val="22"/>
          <w:szCs w:val="22"/>
        </w:rPr>
        <w:t>Strings in command line:  {0, 1, &gt;1}</w:t>
      </w:r>
    </w:p>
    <w:p w:rsidR="005B233A" w:rsidRPr="008F0C5E" w:rsidRDefault="005B233A" w:rsidP="005B233A">
      <w:pPr>
        <w:ind w:left="450"/>
        <w:jc w:val="both"/>
        <w:rPr>
          <w:sz w:val="22"/>
          <w:szCs w:val="22"/>
        </w:rPr>
      </w:pPr>
      <w:r w:rsidRPr="008F0C5E">
        <w:rPr>
          <w:sz w:val="22"/>
          <w:szCs w:val="22"/>
        </w:rPr>
        <w:t>String presence in file:  {0, 1, &gt;1}</w:t>
      </w:r>
    </w:p>
    <w:p w:rsidR="005B233A" w:rsidRPr="008F0C5E" w:rsidRDefault="005B233A" w:rsidP="005B233A">
      <w:pPr>
        <w:jc w:val="both"/>
        <w:rPr>
          <w:sz w:val="22"/>
          <w:szCs w:val="22"/>
        </w:rPr>
      </w:pPr>
      <w:r w:rsidRPr="008F0C5E">
        <w:rPr>
          <w:sz w:val="22"/>
          <w:szCs w:val="22"/>
        </w:rPr>
        <w:t xml:space="preserve"> </w:t>
      </w:r>
    </w:p>
    <w:p w:rsidR="005B233A" w:rsidRDefault="005B233A" w:rsidP="005B233A">
      <w:pPr>
        <w:spacing w:line="480" w:lineRule="auto"/>
        <w:jc w:val="both"/>
        <w:rPr>
          <w:sz w:val="22"/>
          <w:szCs w:val="22"/>
        </w:rPr>
      </w:pPr>
      <w:r w:rsidRPr="008F0C5E">
        <w:rPr>
          <w:sz w:val="22"/>
          <w:szCs w:val="22"/>
        </w:rPr>
        <w:t>For these seven test p</w:t>
      </w:r>
      <w:r>
        <w:rPr>
          <w:sz w:val="22"/>
          <w:szCs w:val="22"/>
        </w:rPr>
        <w:t>arameters, we have</w:t>
      </w:r>
      <w:r w:rsidRPr="008F0C5E">
        <w:rPr>
          <w:sz w:val="22"/>
          <w:szCs w:val="22"/>
        </w:rPr>
        <w:t xml:space="preserve"> </w:t>
      </w:r>
      <w:r>
        <w:rPr>
          <w:sz w:val="22"/>
          <w:szCs w:val="22"/>
        </w:rPr>
        <w:t>2</w:t>
      </w:r>
      <w:r w:rsidRPr="003975FD">
        <w:rPr>
          <w:sz w:val="22"/>
          <w:szCs w:val="22"/>
          <w:vertAlign w:val="superscript"/>
        </w:rPr>
        <w:t>1</w:t>
      </w:r>
      <w:r>
        <w:rPr>
          <w:sz w:val="22"/>
          <w:szCs w:val="22"/>
        </w:rPr>
        <w:t>3</w:t>
      </w:r>
      <w:r w:rsidRPr="003975FD">
        <w:rPr>
          <w:sz w:val="22"/>
          <w:szCs w:val="22"/>
          <w:vertAlign w:val="superscript"/>
        </w:rPr>
        <w:t>4</w:t>
      </w:r>
      <w:r>
        <w:rPr>
          <w:sz w:val="22"/>
          <w:szCs w:val="22"/>
        </w:rPr>
        <w:t>4</w:t>
      </w:r>
      <w:r w:rsidRPr="003975FD">
        <w:rPr>
          <w:sz w:val="22"/>
          <w:szCs w:val="22"/>
          <w:vertAlign w:val="superscript"/>
        </w:rPr>
        <w:t>2</w:t>
      </w:r>
      <w:r w:rsidRPr="008F0C5E">
        <w:rPr>
          <w:sz w:val="22"/>
          <w:szCs w:val="22"/>
        </w:rPr>
        <w:t xml:space="preserve">= 2,592 possible combinations of test parameter values.  If we choose to test all 2-way interactions we need only 19 tests.  For 3 and 4-way combinations, we need only 67 and 218 tests respectively.  </w:t>
      </w:r>
      <w:r>
        <w:rPr>
          <w:sz w:val="22"/>
          <w:szCs w:val="22"/>
        </w:rPr>
        <w:t xml:space="preserve">Because the number of tests grows only as log </w:t>
      </w:r>
      <w:r w:rsidRPr="005D5BBE">
        <w:rPr>
          <w:i/>
          <w:sz w:val="22"/>
          <w:szCs w:val="22"/>
        </w:rPr>
        <w:t>n</w:t>
      </w:r>
      <w:r>
        <w:rPr>
          <w:sz w:val="22"/>
          <w:szCs w:val="22"/>
        </w:rPr>
        <w:t xml:space="preserve"> for </w:t>
      </w:r>
      <w:r w:rsidRPr="005D5BBE">
        <w:rPr>
          <w:i/>
          <w:sz w:val="22"/>
          <w:szCs w:val="22"/>
        </w:rPr>
        <w:t>n</w:t>
      </w:r>
      <w:r>
        <w:rPr>
          <w:sz w:val="22"/>
          <w:szCs w:val="22"/>
        </w:rPr>
        <w:t xml:space="preserve"> parameters, we can do very thorough testing at relatively low cost for problems like this.  That is, we can include a large number of characteristics to be used as test parameters without significantly increasing the test burden.  In the problem above, if we used only the first four of the test parameters, instead of all seven, the number of tests required for </w:t>
      </w:r>
      <w:r w:rsidRPr="005D5BBE">
        <w:rPr>
          <w:i/>
          <w:sz w:val="22"/>
          <w:szCs w:val="22"/>
        </w:rPr>
        <w:t>t</w:t>
      </w:r>
      <w:r>
        <w:rPr>
          <w:sz w:val="22"/>
          <w:szCs w:val="22"/>
        </w:rPr>
        <w:t xml:space="preserve"> = 2, 3, and 4 respectively are 16, 54, and 144.  Using all seven characteristics means much more thorough testing with relatively little increase in test set size.  </w:t>
      </w:r>
    </w:p>
    <w:p w:rsidR="005B233A" w:rsidRDefault="005B233A" w:rsidP="005B233A">
      <w:pPr>
        <w:spacing w:line="480" w:lineRule="auto"/>
        <w:jc w:val="both"/>
        <w:rPr>
          <w:sz w:val="22"/>
          <w:szCs w:val="22"/>
        </w:rPr>
      </w:pPr>
    </w:p>
    <w:p w:rsidR="005B233A" w:rsidRDefault="005B233A" w:rsidP="005B233A">
      <w:pPr>
        <w:spacing w:line="480" w:lineRule="auto"/>
        <w:jc w:val="both"/>
        <w:rPr>
          <w:sz w:val="22"/>
          <w:szCs w:val="22"/>
        </w:rPr>
      </w:pPr>
      <w:r>
        <w:rPr>
          <w:sz w:val="22"/>
          <w:szCs w:val="22"/>
        </w:rPr>
        <w:t xml:space="preserve">When testing combinations of input characteristics as above, we must be careful that the test set captures enough important cases.  For the find command, testing 3-way or 4-way combinations of the seven characteristics should be an excellent sample of test cases that can detect problems.  That is, the tests will include both valid and invalid strings.  In some cases, there may be a need to ensure the presence of test cases with a number of specific characteristics.  For example, passwords may be required to (1) exceed a certain length, (2) contain </w:t>
      </w:r>
      <w:proofErr w:type="spellStart"/>
      <w:r>
        <w:rPr>
          <w:sz w:val="22"/>
          <w:szCs w:val="22"/>
        </w:rPr>
        <w:t>numerics</w:t>
      </w:r>
      <w:proofErr w:type="spellEnd"/>
      <w:r>
        <w:rPr>
          <w:sz w:val="22"/>
          <w:szCs w:val="22"/>
        </w:rPr>
        <w:t xml:space="preserve">, and (3) contain special characters. A 2-way covering array might not include any valid </w:t>
      </w:r>
      <w:proofErr w:type="gramStart"/>
      <w:r>
        <w:rPr>
          <w:sz w:val="22"/>
          <w:szCs w:val="22"/>
        </w:rPr>
        <w:t>cases,</w:t>
      </w:r>
      <w:proofErr w:type="gramEnd"/>
      <w:r>
        <w:rPr>
          <w:sz w:val="22"/>
          <w:szCs w:val="22"/>
        </w:rPr>
        <w:t xml:space="preserve"> because it contains all pairs but three characteristics must be true to constitute a valid test case.  We may need to supplement the covering array with some additional tests in this case.  </w:t>
      </w:r>
      <w:proofErr w:type="gramStart"/>
      <w:r>
        <w:rPr>
          <w:sz w:val="22"/>
          <w:szCs w:val="22"/>
        </w:rPr>
        <w:t>Sect.</w:t>
      </w:r>
      <w:proofErr w:type="gramEnd"/>
      <w:r>
        <w:rPr>
          <w:sz w:val="22"/>
          <w:szCs w:val="22"/>
        </w:rPr>
        <w:t xml:space="preserve"> </w:t>
      </w:r>
      <w:r>
        <w:rPr>
          <w:sz w:val="22"/>
          <w:szCs w:val="22"/>
        </w:rPr>
        <w:fldChar w:fldCharType="begin"/>
      </w:r>
      <w:r>
        <w:rPr>
          <w:sz w:val="22"/>
          <w:szCs w:val="22"/>
        </w:rPr>
        <w:instrText xml:space="preserve"> REF _Ref336601309 \r \h </w:instrText>
      </w:r>
      <w:r>
        <w:rPr>
          <w:sz w:val="22"/>
          <w:szCs w:val="22"/>
        </w:rPr>
      </w:r>
      <w:r>
        <w:rPr>
          <w:sz w:val="22"/>
          <w:szCs w:val="22"/>
        </w:rPr>
        <w:fldChar w:fldCharType="separate"/>
      </w:r>
      <w:r>
        <w:rPr>
          <w:sz w:val="22"/>
          <w:szCs w:val="22"/>
        </w:rPr>
        <w:t>5.4.3</w:t>
      </w:r>
      <w:r>
        <w:rPr>
          <w:sz w:val="22"/>
          <w:szCs w:val="22"/>
        </w:rPr>
        <w:fldChar w:fldCharType="end"/>
      </w:r>
      <w:r>
        <w:rPr>
          <w:sz w:val="22"/>
          <w:szCs w:val="22"/>
        </w:rPr>
        <w:t xml:space="preserve"> </w:t>
      </w:r>
      <w:proofErr w:type="gramStart"/>
      <w:r>
        <w:rPr>
          <w:sz w:val="22"/>
          <w:szCs w:val="22"/>
        </w:rPr>
        <w:t>discusses</w:t>
      </w:r>
      <w:proofErr w:type="gramEnd"/>
      <w:r>
        <w:rPr>
          <w:sz w:val="22"/>
          <w:szCs w:val="22"/>
        </w:rPr>
        <w:t xml:space="preserve"> this situation in more detail, along with ways to deal with it.   A good case study that illustrates the use of some of these techniques can be found in </w:t>
      </w:r>
      <w:proofErr w:type="spellStart"/>
      <w:r>
        <w:rPr>
          <w:sz w:val="22"/>
          <w:szCs w:val="22"/>
        </w:rPr>
        <w:t>Borazjany</w:t>
      </w:r>
      <w:proofErr w:type="spellEnd"/>
      <w:r>
        <w:rPr>
          <w:sz w:val="22"/>
          <w:szCs w:val="22"/>
        </w:rPr>
        <w:t xml:space="preserve"> et al. [</w:t>
      </w:r>
      <w:r>
        <w:rPr>
          <w:sz w:val="22"/>
          <w:szCs w:val="22"/>
        </w:rPr>
        <w:fldChar w:fldCharType="begin"/>
      </w:r>
      <w:r>
        <w:rPr>
          <w:sz w:val="22"/>
          <w:szCs w:val="22"/>
        </w:rPr>
        <w:instrText xml:space="preserve"> REF _Ref338777465 \r \h </w:instrText>
      </w:r>
      <w:r>
        <w:rPr>
          <w:sz w:val="22"/>
          <w:szCs w:val="22"/>
        </w:rPr>
      </w:r>
      <w:r>
        <w:rPr>
          <w:sz w:val="22"/>
          <w:szCs w:val="22"/>
        </w:rPr>
        <w:fldChar w:fldCharType="separate"/>
      </w:r>
      <w:r>
        <w:rPr>
          <w:sz w:val="22"/>
          <w:szCs w:val="22"/>
        </w:rPr>
        <w:t>21</w:t>
      </w:r>
      <w:r>
        <w:rPr>
          <w:sz w:val="22"/>
          <w:szCs w:val="22"/>
        </w:rPr>
        <w:fldChar w:fldCharType="end"/>
      </w:r>
      <w:r>
        <w:rPr>
          <w:sz w:val="22"/>
          <w:szCs w:val="22"/>
        </w:rPr>
        <w:t xml:space="preserve">]. </w:t>
      </w:r>
    </w:p>
    <w:p w:rsidR="0062640A" w:rsidRDefault="005B233A"/>
    <w:sectPr w:rsidR="006264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B44D88"/>
    <w:multiLevelType w:val="multilevel"/>
    <w:tmpl w:val="4196993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4"/>
      <w:lvlText w:val="%1.%2.%3"/>
      <w:lvlJc w:val="left"/>
      <w:pPr>
        <w:tabs>
          <w:tab w:val="num" w:pos="720"/>
        </w:tabs>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33A"/>
    <w:rsid w:val="00274266"/>
    <w:rsid w:val="004E5A2D"/>
    <w:rsid w:val="005B233A"/>
    <w:rsid w:val="00B97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33A"/>
    <w:pPr>
      <w:ind w:firstLine="0"/>
      <w:jc w:val="left"/>
    </w:pPr>
    <w:rPr>
      <w:rFonts w:ascii="Times New Roman" w:eastAsia="Times New Roman" w:hAnsi="Times New Roman" w:cs="Times New Roman"/>
      <w:sz w:val="24"/>
      <w:szCs w:val="20"/>
    </w:rPr>
  </w:style>
  <w:style w:type="paragraph" w:styleId="Heading1">
    <w:name w:val="heading 1"/>
    <w:aliases w:val="1 ghost,g,chapter,H1,h1,1st level,1,heading 1"/>
    <w:basedOn w:val="Normal"/>
    <w:next w:val="Normal"/>
    <w:link w:val="Heading1Char"/>
    <w:uiPriority w:val="9"/>
    <w:qFormat/>
    <w:rsid w:val="005B233A"/>
    <w:pPr>
      <w:keepNext/>
      <w:numPr>
        <w:numId w:val="1"/>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240"/>
      <w:outlineLvl w:val="0"/>
    </w:pPr>
    <w:rPr>
      <w:b/>
      <w:color w:val="000000"/>
    </w:rPr>
  </w:style>
  <w:style w:type="paragraph" w:styleId="Heading2">
    <w:name w:val="heading 2"/>
    <w:aliases w:val="2 headline,h,section,H2,h2,2nd level,2,h 2,heading 2,UNDERRUBRIK 1-2"/>
    <w:basedOn w:val="Heading1"/>
    <w:next w:val="Normal"/>
    <w:link w:val="Heading2Char"/>
    <w:uiPriority w:val="9"/>
    <w:qFormat/>
    <w:rsid w:val="005B233A"/>
    <w:pPr>
      <w:numPr>
        <w:ilvl w:val="1"/>
      </w:numPr>
      <w:tabs>
        <w:tab w:val="clear" w:pos="-720"/>
        <w:tab w:val="clear" w:pos="0"/>
        <w:tab w:val="clear" w:pos="360"/>
        <w:tab w:val="clear" w:pos="720"/>
        <w:tab w:val="clear" w:pos="1080"/>
        <w:tab w:val="clear" w:pos="1440"/>
        <w:tab w:val="clear" w:pos="1800"/>
      </w:tabs>
      <w:spacing w:before="0" w:after="0"/>
      <w:outlineLvl w:val="1"/>
    </w:pPr>
    <w:rPr>
      <w:b w:val="0"/>
      <w:i/>
    </w:rPr>
  </w:style>
  <w:style w:type="paragraph" w:styleId="Heading4">
    <w:name w:val="heading 4"/>
    <w:aliases w:val="New H3,H4,subsubsection,h4,heading 4"/>
    <w:basedOn w:val="Normal"/>
    <w:next w:val="Normal"/>
    <w:link w:val="Heading4Char"/>
    <w:uiPriority w:val="9"/>
    <w:qFormat/>
    <w:rsid w:val="005B233A"/>
    <w:pPr>
      <w:keepNext/>
      <w:numPr>
        <w:ilvl w:val="2"/>
        <w:numId w:val="1"/>
      </w:num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3"/>
    </w:pPr>
  </w:style>
  <w:style w:type="paragraph" w:styleId="Heading5">
    <w:name w:val="heading 5"/>
    <w:aliases w:val="H5,h5,heading 5"/>
    <w:basedOn w:val="Normal"/>
    <w:next w:val="Normal"/>
    <w:link w:val="Heading5Char"/>
    <w:uiPriority w:val="9"/>
    <w:qFormat/>
    <w:rsid w:val="005B233A"/>
    <w:pPr>
      <w:numPr>
        <w:ilvl w:val="4"/>
        <w:numId w:val="1"/>
      </w:numPr>
      <w:spacing w:before="240" w:after="60"/>
      <w:outlineLvl w:val="4"/>
    </w:pPr>
    <w:rPr>
      <w:sz w:val="22"/>
    </w:rPr>
  </w:style>
  <w:style w:type="paragraph" w:styleId="Heading6">
    <w:name w:val="heading 6"/>
    <w:aliases w:val="H6"/>
    <w:basedOn w:val="Normal"/>
    <w:next w:val="Normal"/>
    <w:link w:val="Heading6Char"/>
    <w:uiPriority w:val="9"/>
    <w:qFormat/>
    <w:rsid w:val="005B233A"/>
    <w:pPr>
      <w:numPr>
        <w:ilvl w:val="5"/>
        <w:numId w:val="1"/>
      </w:numPr>
      <w:spacing w:before="240" w:after="60"/>
      <w:outlineLvl w:val="5"/>
    </w:pPr>
    <w:rPr>
      <w:i/>
      <w:sz w:val="22"/>
    </w:rPr>
  </w:style>
  <w:style w:type="paragraph" w:styleId="Heading7">
    <w:name w:val="heading 7"/>
    <w:basedOn w:val="Normal"/>
    <w:next w:val="Normal"/>
    <w:link w:val="Heading7Char"/>
    <w:uiPriority w:val="9"/>
    <w:qFormat/>
    <w:rsid w:val="005B233A"/>
    <w:pPr>
      <w:numPr>
        <w:ilvl w:val="6"/>
        <w:numId w:val="1"/>
      </w:numPr>
      <w:spacing w:before="240" w:after="60"/>
      <w:outlineLvl w:val="6"/>
    </w:pPr>
    <w:rPr>
      <w:rFonts w:ascii="Arial" w:hAnsi="Arial"/>
    </w:rPr>
  </w:style>
  <w:style w:type="paragraph" w:styleId="Heading8">
    <w:name w:val="heading 8"/>
    <w:aliases w:val="Annex"/>
    <w:basedOn w:val="Normal"/>
    <w:next w:val="Normal"/>
    <w:link w:val="Heading8Char"/>
    <w:uiPriority w:val="9"/>
    <w:qFormat/>
    <w:rsid w:val="005B233A"/>
    <w:pPr>
      <w:numPr>
        <w:ilvl w:val="7"/>
        <w:numId w:val="1"/>
      </w:numPr>
      <w:spacing w:before="240" w:after="60"/>
      <w:outlineLvl w:val="7"/>
    </w:pPr>
    <w:rPr>
      <w:rFonts w:ascii="Arial" w:hAnsi="Arial"/>
      <w:i/>
    </w:rPr>
  </w:style>
  <w:style w:type="paragraph" w:styleId="Heading9">
    <w:name w:val="heading 9"/>
    <w:basedOn w:val="Normal"/>
    <w:next w:val="Normal"/>
    <w:link w:val="Heading9Char"/>
    <w:uiPriority w:val="9"/>
    <w:qFormat/>
    <w:rsid w:val="005B233A"/>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233A"/>
    <w:rPr>
      <w:rFonts w:ascii="Times New Roman" w:eastAsia="Times New Roman" w:hAnsi="Times New Roman" w:cs="Times New Roman"/>
      <w:b/>
      <w:color w:val="000000"/>
      <w:sz w:val="24"/>
      <w:szCs w:val="20"/>
    </w:rPr>
  </w:style>
  <w:style w:type="character" w:customStyle="1" w:styleId="Heading2Char">
    <w:name w:val="Heading 2 Char"/>
    <w:basedOn w:val="DefaultParagraphFont"/>
    <w:link w:val="Heading2"/>
    <w:uiPriority w:val="9"/>
    <w:rsid w:val="005B233A"/>
    <w:rPr>
      <w:rFonts w:ascii="Times New Roman" w:eastAsia="Times New Roman" w:hAnsi="Times New Roman" w:cs="Times New Roman"/>
      <w:i/>
      <w:color w:val="000000"/>
      <w:sz w:val="24"/>
      <w:szCs w:val="20"/>
    </w:rPr>
  </w:style>
  <w:style w:type="character" w:customStyle="1" w:styleId="Heading4Char">
    <w:name w:val="Heading 4 Char"/>
    <w:basedOn w:val="DefaultParagraphFont"/>
    <w:link w:val="Heading4"/>
    <w:uiPriority w:val="9"/>
    <w:rsid w:val="005B233A"/>
    <w:rPr>
      <w:rFonts w:ascii="Times New Roman" w:eastAsia="Times New Roman" w:hAnsi="Times New Roman" w:cs="Times New Roman"/>
      <w:sz w:val="24"/>
      <w:szCs w:val="20"/>
    </w:rPr>
  </w:style>
  <w:style w:type="character" w:customStyle="1" w:styleId="Heading5Char">
    <w:name w:val="Heading 5 Char"/>
    <w:basedOn w:val="DefaultParagraphFont"/>
    <w:link w:val="Heading5"/>
    <w:uiPriority w:val="9"/>
    <w:rsid w:val="005B233A"/>
    <w:rPr>
      <w:rFonts w:ascii="Times New Roman" w:eastAsia="Times New Roman" w:hAnsi="Times New Roman" w:cs="Times New Roman"/>
      <w:szCs w:val="20"/>
    </w:rPr>
  </w:style>
  <w:style w:type="character" w:customStyle="1" w:styleId="Heading6Char">
    <w:name w:val="Heading 6 Char"/>
    <w:basedOn w:val="DefaultParagraphFont"/>
    <w:link w:val="Heading6"/>
    <w:uiPriority w:val="9"/>
    <w:rsid w:val="005B233A"/>
    <w:rPr>
      <w:rFonts w:ascii="Times New Roman" w:eastAsia="Times New Roman" w:hAnsi="Times New Roman" w:cs="Times New Roman"/>
      <w:i/>
      <w:szCs w:val="20"/>
    </w:rPr>
  </w:style>
  <w:style w:type="character" w:customStyle="1" w:styleId="Heading7Char">
    <w:name w:val="Heading 7 Char"/>
    <w:basedOn w:val="DefaultParagraphFont"/>
    <w:link w:val="Heading7"/>
    <w:uiPriority w:val="9"/>
    <w:rsid w:val="005B233A"/>
    <w:rPr>
      <w:rFonts w:ascii="Arial" w:eastAsia="Times New Roman" w:hAnsi="Arial" w:cs="Times New Roman"/>
      <w:sz w:val="24"/>
      <w:szCs w:val="20"/>
    </w:rPr>
  </w:style>
  <w:style w:type="character" w:customStyle="1" w:styleId="Heading8Char">
    <w:name w:val="Heading 8 Char"/>
    <w:basedOn w:val="DefaultParagraphFont"/>
    <w:link w:val="Heading8"/>
    <w:uiPriority w:val="9"/>
    <w:rsid w:val="005B233A"/>
    <w:rPr>
      <w:rFonts w:ascii="Arial" w:eastAsia="Times New Roman" w:hAnsi="Arial" w:cs="Times New Roman"/>
      <w:i/>
      <w:sz w:val="24"/>
      <w:szCs w:val="20"/>
    </w:rPr>
  </w:style>
  <w:style w:type="character" w:customStyle="1" w:styleId="Heading9Char">
    <w:name w:val="Heading 9 Char"/>
    <w:basedOn w:val="DefaultParagraphFont"/>
    <w:link w:val="Heading9"/>
    <w:uiPriority w:val="9"/>
    <w:rsid w:val="005B233A"/>
    <w:rPr>
      <w:rFonts w:ascii="Arial" w:eastAsia="Times New Roman" w:hAnsi="Arial" w:cs="Times New Roman"/>
      <w:b/>
      <w:i/>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33A"/>
    <w:pPr>
      <w:ind w:firstLine="0"/>
      <w:jc w:val="left"/>
    </w:pPr>
    <w:rPr>
      <w:rFonts w:ascii="Times New Roman" w:eastAsia="Times New Roman" w:hAnsi="Times New Roman" w:cs="Times New Roman"/>
      <w:sz w:val="24"/>
      <w:szCs w:val="20"/>
    </w:rPr>
  </w:style>
  <w:style w:type="paragraph" w:styleId="Heading1">
    <w:name w:val="heading 1"/>
    <w:aliases w:val="1 ghost,g,chapter,H1,h1,1st level,1,heading 1"/>
    <w:basedOn w:val="Normal"/>
    <w:next w:val="Normal"/>
    <w:link w:val="Heading1Char"/>
    <w:uiPriority w:val="9"/>
    <w:qFormat/>
    <w:rsid w:val="005B233A"/>
    <w:pPr>
      <w:keepNext/>
      <w:numPr>
        <w:numId w:val="1"/>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after="240"/>
      <w:outlineLvl w:val="0"/>
    </w:pPr>
    <w:rPr>
      <w:b/>
      <w:color w:val="000000"/>
    </w:rPr>
  </w:style>
  <w:style w:type="paragraph" w:styleId="Heading2">
    <w:name w:val="heading 2"/>
    <w:aliases w:val="2 headline,h,section,H2,h2,2nd level,2,h 2,heading 2,UNDERRUBRIK 1-2"/>
    <w:basedOn w:val="Heading1"/>
    <w:next w:val="Normal"/>
    <w:link w:val="Heading2Char"/>
    <w:uiPriority w:val="9"/>
    <w:qFormat/>
    <w:rsid w:val="005B233A"/>
    <w:pPr>
      <w:numPr>
        <w:ilvl w:val="1"/>
      </w:numPr>
      <w:tabs>
        <w:tab w:val="clear" w:pos="-720"/>
        <w:tab w:val="clear" w:pos="0"/>
        <w:tab w:val="clear" w:pos="360"/>
        <w:tab w:val="clear" w:pos="720"/>
        <w:tab w:val="clear" w:pos="1080"/>
        <w:tab w:val="clear" w:pos="1440"/>
        <w:tab w:val="clear" w:pos="1800"/>
      </w:tabs>
      <w:spacing w:before="0" w:after="0"/>
      <w:outlineLvl w:val="1"/>
    </w:pPr>
    <w:rPr>
      <w:b w:val="0"/>
      <w:i/>
    </w:rPr>
  </w:style>
  <w:style w:type="paragraph" w:styleId="Heading4">
    <w:name w:val="heading 4"/>
    <w:aliases w:val="New H3,H4,subsubsection,h4,heading 4"/>
    <w:basedOn w:val="Normal"/>
    <w:next w:val="Normal"/>
    <w:link w:val="Heading4Char"/>
    <w:uiPriority w:val="9"/>
    <w:qFormat/>
    <w:rsid w:val="005B233A"/>
    <w:pPr>
      <w:keepNext/>
      <w:numPr>
        <w:ilvl w:val="2"/>
        <w:numId w:val="1"/>
      </w:numPr>
      <w:tabs>
        <w:tab w:val="left" w:pos="-1440"/>
        <w:tab w:val="left" w:pos="-720"/>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3"/>
    </w:pPr>
  </w:style>
  <w:style w:type="paragraph" w:styleId="Heading5">
    <w:name w:val="heading 5"/>
    <w:aliases w:val="H5,h5,heading 5"/>
    <w:basedOn w:val="Normal"/>
    <w:next w:val="Normal"/>
    <w:link w:val="Heading5Char"/>
    <w:uiPriority w:val="9"/>
    <w:qFormat/>
    <w:rsid w:val="005B233A"/>
    <w:pPr>
      <w:numPr>
        <w:ilvl w:val="4"/>
        <w:numId w:val="1"/>
      </w:numPr>
      <w:spacing w:before="240" w:after="60"/>
      <w:outlineLvl w:val="4"/>
    </w:pPr>
    <w:rPr>
      <w:sz w:val="22"/>
    </w:rPr>
  </w:style>
  <w:style w:type="paragraph" w:styleId="Heading6">
    <w:name w:val="heading 6"/>
    <w:aliases w:val="H6"/>
    <w:basedOn w:val="Normal"/>
    <w:next w:val="Normal"/>
    <w:link w:val="Heading6Char"/>
    <w:uiPriority w:val="9"/>
    <w:qFormat/>
    <w:rsid w:val="005B233A"/>
    <w:pPr>
      <w:numPr>
        <w:ilvl w:val="5"/>
        <w:numId w:val="1"/>
      </w:numPr>
      <w:spacing w:before="240" w:after="60"/>
      <w:outlineLvl w:val="5"/>
    </w:pPr>
    <w:rPr>
      <w:i/>
      <w:sz w:val="22"/>
    </w:rPr>
  </w:style>
  <w:style w:type="paragraph" w:styleId="Heading7">
    <w:name w:val="heading 7"/>
    <w:basedOn w:val="Normal"/>
    <w:next w:val="Normal"/>
    <w:link w:val="Heading7Char"/>
    <w:uiPriority w:val="9"/>
    <w:qFormat/>
    <w:rsid w:val="005B233A"/>
    <w:pPr>
      <w:numPr>
        <w:ilvl w:val="6"/>
        <w:numId w:val="1"/>
      </w:numPr>
      <w:spacing w:before="240" w:after="60"/>
      <w:outlineLvl w:val="6"/>
    </w:pPr>
    <w:rPr>
      <w:rFonts w:ascii="Arial" w:hAnsi="Arial"/>
    </w:rPr>
  </w:style>
  <w:style w:type="paragraph" w:styleId="Heading8">
    <w:name w:val="heading 8"/>
    <w:aliases w:val="Annex"/>
    <w:basedOn w:val="Normal"/>
    <w:next w:val="Normal"/>
    <w:link w:val="Heading8Char"/>
    <w:uiPriority w:val="9"/>
    <w:qFormat/>
    <w:rsid w:val="005B233A"/>
    <w:pPr>
      <w:numPr>
        <w:ilvl w:val="7"/>
        <w:numId w:val="1"/>
      </w:numPr>
      <w:spacing w:before="240" w:after="60"/>
      <w:outlineLvl w:val="7"/>
    </w:pPr>
    <w:rPr>
      <w:rFonts w:ascii="Arial" w:hAnsi="Arial"/>
      <w:i/>
    </w:rPr>
  </w:style>
  <w:style w:type="paragraph" w:styleId="Heading9">
    <w:name w:val="heading 9"/>
    <w:basedOn w:val="Normal"/>
    <w:next w:val="Normal"/>
    <w:link w:val="Heading9Char"/>
    <w:uiPriority w:val="9"/>
    <w:qFormat/>
    <w:rsid w:val="005B233A"/>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233A"/>
    <w:rPr>
      <w:rFonts w:ascii="Times New Roman" w:eastAsia="Times New Roman" w:hAnsi="Times New Roman" w:cs="Times New Roman"/>
      <w:b/>
      <w:color w:val="000000"/>
      <w:sz w:val="24"/>
      <w:szCs w:val="20"/>
    </w:rPr>
  </w:style>
  <w:style w:type="character" w:customStyle="1" w:styleId="Heading2Char">
    <w:name w:val="Heading 2 Char"/>
    <w:basedOn w:val="DefaultParagraphFont"/>
    <w:link w:val="Heading2"/>
    <w:uiPriority w:val="9"/>
    <w:rsid w:val="005B233A"/>
    <w:rPr>
      <w:rFonts w:ascii="Times New Roman" w:eastAsia="Times New Roman" w:hAnsi="Times New Roman" w:cs="Times New Roman"/>
      <w:i/>
      <w:color w:val="000000"/>
      <w:sz w:val="24"/>
      <w:szCs w:val="20"/>
    </w:rPr>
  </w:style>
  <w:style w:type="character" w:customStyle="1" w:styleId="Heading4Char">
    <w:name w:val="Heading 4 Char"/>
    <w:basedOn w:val="DefaultParagraphFont"/>
    <w:link w:val="Heading4"/>
    <w:uiPriority w:val="9"/>
    <w:rsid w:val="005B233A"/>
    <w:rPr>
      <w:rFonts w:ascii="Times New Roman" w:eastAsia="Times New Roman" w:hAnsi="Times New Roman" w:cs="Times New Roman"/>
      <w:sz w:val="24"/>
      <w:szCs w:val="20"/>
    </w:rPr>
  </w:style>
  <w:style w:type="character" w:customStyle="1" w:styleId="Heading5Char">
    <w:name w:val="Heading 5 Char"/>
    <w:basedOn w:val="DefaultParagraphFont"/>
    <w:link w:val="Heading5"/>
    <w:uiPriority w:val="9"/>
    <w:rsid w:val="005B233A"/>
    <w:rPr>
      <w:rFonts w:ascii="Times New Roman" w:eastAsia="Times New Roman" w:hAnsi="Times New Roman" w:cs="Times New Roman"/>
      <w:szCs w:val="20"/>
    </w:rPr>
  </w:style>
  <w:style w:type="character" w:customStyle="1" w:styleId="Heading6Char">
    <w:name w:val="Heading 6 Char"/>
    <w:basedOn w:val="DefaultParagraphFont"/>
    <w:link w:val="Heading6"/>
    <w:uiPriority w:val="9"/>
    <w:rsid w:val="005B233A"/>
    <w:rPr>
      <w:rFonts w:ascii="Times New Roman" w:eastAsia="Times New Roman" w:hAnsi="Times New Roman" w:cs="Times New Roman"/>
      <w:i/>
      <w:szCs w:val="20"/>
    </w:rPr>
  </w:style>
  <w:style w:type="character" w:customStyle="1" w:styleId="Heading7Char">
    <w:name w:val="Heading 7 Char"/>
    <w:basedOn w:val="DefaultParagraphFont"/>
    <w:link w:val="Heading7"/>
    <w:uiPriority w:val="9"/>
    <w:rsid w:val="005B233A"/>
    <w:rPr>
      <w:rFonts w:ascii="Arial" w:eastAsia="Times New Roman" w:hAnsi="Arial" w:cs="Times New Roman"/>
      <w:sz w:val="24"/>
      <w:szCs w:val="20"/>
    </w:rPr>
  </w:style>
  <w:style w:type="character" w:customStyle="1" w:styleId="Heading8Char">
    <w:name w:val="Heading 8 Char"/>
    <w:basedOn w:val="DefaultParagraphFont"/>
    <w:link w:val="Heading8"/>
    <w:uiPriority w:val="9"/>
    <w:rsid w:val="005B233A"/>
    <w:rPr>
      <w:rFonts w:ascii="Arial" w:eastAsia="Times New Roman" w:hAnsi="Arial" w:cs="Times New Roman"/>
      <w:i/>
      <w:sz w:val="24"/>
      <w:szCs w:val="20"/>
    </w:rPr>
  </w:style>
  <w:style w:type="character" w:customStyle="1" w:styleId="Heading9Char">
    <w:name w:val="Heading 9 Char"/>
    <w:basedOn w:val="DefaultParagraphFont"/>
    <w:link w:val="Heading9"/>
    <w:uiPriority w:val="9"/>
    <w:rsid w:val="005B233A"/>
    <w:rPr>
      <w:rFonts w:ascii="Arial" w:eastAsia="Times New Roman" w:hAnsi="Arial" w:cs="Times New Roman"/>
      <w:b/>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655</Words>
  <Characters>3736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4383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Kuhn, D. Richard</dc:creator>
  <cp:lastModifiedBy>Kuhn, D. Richard</cp:lastModifiedBy>
  <cp:revision>1</cp:revision>
  <dcterms:created xsi:type="dcterms:W3CDTF">2014-10-01T18:29:00Z</dcterms:created>
  <dcterms:modified xsi:type="dcterms:W3CDTF">2014-10-01T18:29:00Z</dcterms:modified>
</cp:coreProperties>
</file>