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77B7" w:rsidRDefault="00D01650">
      <w:pPr>
        <w:pStyle w:val="NoSpacing"/>
        <w:jc w:val="center"/>
        <w:rPr>
          <w:b/>
          <w:bCs/>
          <w:sz w:val="28"/>
          <w:szCs w:val="28"/>
        </w:rPr>
      </w:pPr>
      <w:r>
        <w:rPr>
          <w:b/>
          <w:bCs/>
          <w:sz w:val="28"/>
          <w:szCs w:val="28"/>
        </w:rPr>
        <w:t xml:space="preserve">Arun Kumar </w:t>
      </w:r>
    </w:p>
    <w:p w:rsidR="00C9162C" w:rsidRDefault="00D01650">
      <w:pPr>
        <w:pStyle w:val="NoSpacing"/>
        <w:jc w:val="center"/>
        <w:rPr>
          <w:b/>
          <w:bCs/>
          <w:sz w:val="24"/>
          <w:szCs w:val="24"/>
        </w:rPr>
      </w:pPr>
      <w:r>
        <w:rPr>
          <w:b/>
          <w:bCs/>
          <w:sz w:val="24"/>
          <w:szCs w:val="24"/>
        </w:rPr>
        <w:t>TableauDeveloper - Data Analyst</w:t>
      </w:r>
      <w:bookmarkStart w:id="0" w:name="_GoBack"/>
      <w:bookmarkEnd w:id="0"/>
    </w:p>
    <w:p w:rsidR="007E09DF" w:rsidRDefault="002E0BFC">
      <w:pPr>
        <w:pStyle w:val="NoSpacing"/>
        <w:jc w:val="center"/>
        <w:rPr>
          <w:b/>
          <w:bCs/>
          <w:sz w:val="24"/>
          <w:szCs w:val="24"/>
        </w:rPr>
      </w:pPr>
      <w:r>
        <w:rPr>
          <w:rStyle w:val="Strong"/>
          <w:rFonts w:cs="Arial"/>
          <w:color w:val="FF0000"/>
          <w:sz w:val="20"/>
          <w:szCs w:val="20"/>
          <w:shd w:val="clear" w:color="auto" w:fill="FFFFFF"/>
        </w:rPr>
        <w:t>469-415-0053</w:t>
      </w:r>
      <w:r w:rsidR="007E09DF" w:rsidRPr="007E09DF">
        <w:rPr>
          <w:b/>
          <w:bCs/>
          <w:sz w:val="24"/>
          <w:szCs w:val="24"/>
        </w:rPr>
        <w:tab/>
      </w:r>
    </w:p>
    <w:p w:rsidR="007E09DF" w:rsidRDefault="009D1D3B">
      <w:pPr>
        <w:pStyle w:val="NoSpacing"/>
        <w:jc w:val="center"/>
        <w:rPr>
          <w:b/>
          <w:bCs/>
          <w:sz w:val="24"/>
          <w:szCs w:val="24"/>
        </w:rPr>
      </w:pPr>
      <w:hyperlink r:id="rId7" w:tgtFrame="_blank" w:history="1">
        <w:r w:rsidR="002E0BFC">
          <w:rPr>
            <w:rStyle w:val="Hyperlink"/>
            <w:rFonts w:cs="Arial"/>
            <w:b/>
            <w:bCs/>
            <w:color w:val="1155CC"/>
            <w:sz w:val="20"/>
            <w:szCs w:val="20"/>
            <w:shd w:val="clear" w:color="auto" w:fill="FFFFFF"/>
          </w:rPr>
          <w:t>sandeep@solwareittech.com</w:t>
        </w:r>
      </w:hyperlink>
      <w:r w:rsidR="007E09DF">
        <w:rPr>
          <w:rFonts w:ascii="Segoe UI" w:eastAsia="Segoe UI" w:hAnsi="Segoe UI" w:cs="Segoe UI"/>
          <w:b/>
          <w:bCs/>
          <w:sz w:val="20"/>
          <w:szCs w:val="20"/>
        </w:rPr>
        <w:tab/>
      </w:r>
    </w:p>
    <w:p w:rsidR="00C9162C" w:rsidRDefault="00C9162C">
      <w:pPr>
        <w:pStyle w:val="NoSpacing"/>
        <w:jc w:val="center"/>
        <w:rPr>
          <w:b/>
          <w:bCs/>
          <w:sz w:val="24"/>
          <w:szCs w:val="24"/>
        </w:rPr>
      </w:pPr>
    </w:p>
    <w:p w:rsidR="00C9162C" w:rsidRDefault="009D1D3B">
      <w:r>
        <w:rPr>
          <w:noProof/>
        </w:rPr>
        <w:pict>
          <v:line id="_x0000_s1026" style="position:absolute;z-index:251659264;visibility:visible;mso-wrap-distance-left:0;mso-wrap-distance-right:0;mso-position-vertical-relative:line" from="3pt,4.5pt" to="512.2pt,4.8pt" strokecolor="gray" strokeweight="3pt"/>
        </w:pict>
      </w:r>
    </w:p>
    <w:p w:rsidR="00C9162C" w:rsidRDefault="00C9162C">
      <w:pPr>
        <w:jc w:val="both"/>
        <w:rPr>
          <w:b w:val="0"/>
          <w:bCs w:val="0"/>
          <w:u w:val="single"/>
        </w:rPr>
      </w:pPr>
    </w:p>
    <w:p w:rsidR="00C9162C" w:rsidRDefault="00D01650">
      <w:pPr>
        <w:jc w:val="both"/>
        <w:rPr>
          <w:b w:val="0"/>
          <w:bCs w:val="0"/>
          <w:u w:val="single"/>
        </w:rPr>
      </w:pPr>
      <w:r>
        <w:rPr>
          <w:b w:val="0"/>
          <w:bCs w:val="0"/>
          <w:u w:val="single"/>
        </w:rPr>
        <w:t>PROFESSIONAL SUMMARY</w:t>
      </w:r>
    </w:p>
    <w:p w:rsidR="00C9162C" w:rsidRDefault="00C9162C">
      <w:pPr>
        <w:jc w:val="both"/>
        <w:rPr>
          <w:b w:val="0"/>
          <w:bCs w:val="0"/>
          <w:u w:val="single"/>
        </w:rPr>
      </w:pPr>
    </w:p>
    <w:p w:rsidR="00C9162C" w:rsidRDefault="00D01650">
      <w:pPr>
        <w:pStyle w:val="BodyTextIndent"/>
        <w:numPr>
          <w:ilvl w:val="0"/>
          <w:numId w:val="2"/>
        </w:numPr>
        <w:rPr>
          <w:sz w:val="22"/>
          <w:szCs w:val="22"/>
        </w:rPr>
      </w:pPr>
      <w:r>
        <w:rPr>
          <w:sz w:val="22"/>
          <w:szCs w:val="22"/>
        </w:rPr>
        <w:t xml:space="preserve">Around 6  years of software industry experience as expert in </w:t>
      </w:r>
      <w:r>
        <w:rPr>
          <w:b/>
          <w:bCs/>
          <w:sz w:val="22"/>
          <w:szCs w:val="22"/>
        </w:rPr>
        <w:t>Data Visualisation</w:t>
      </w:r>
      <w:r>
        <w:rPr>
          <w:sz w:val="22"/>
          <w:szCs w:val="22"/>
        </w:rPr>
        <w:t xml:space="preserve">development using </w:t>
      </w:r>
      <w:r>
        <w:rPr>
          <w:b/>
          <w:bCs/>
          <w:sz w:val="22"/>
          <w:szCs w:val="22"/>
        </w:rPr>
        <w:t>Tableau</w:t>
      </w:r>
      <w:r>
        <w:rPr>
          <w:sz w:val="22"/>
          <w:szCs w:val="22"/>
        </w:rPr>
        <w:t xml:space="preserve"> to create complex, intuitive, and innovative dashboards.</w:t>
      </w:r>
    </w:p>
    <w:p w:rsidR="00C9162C" w:rsidRDefault="00D01650">
      <w:pPr>
        <w:pStyle w:val="BodyTextIndent"/>
        <w:numPr>
          <w:ilvl w:val="0"/>
          <w:numId w:val="2"/>
        </w:numPr>
        <w:rPr>
          <w:sz w:val="22"/>
          <w:szCs w:val="22"/>
        </w:rPr>
      </w:pPr>
      <w:r>
        <w:rPr>
          <w:sz w:val="22"/>
          <w:szCs w:val="22"/>
        </w:rPr>
        <w:t>Over 5years of diversified IT experience in Analysis, Design, and Development in the fields of Databases, Business Intelligence, Client Server Technologies and Web-based Applications.</w:t>
      </w:r>
    </w:p>
    <w:p w:rsidR="00C9162C" w:rsidRDefault="00D01650">
      <w:pPr>
        <w:pStyle w:val="BodyTextIndent"/>
        <w:numPr>
          <w:ilvl w:val="0"/>
          <w:numId w:val="2"/>
        </w:numPr>
        <w:rPr>
          <w:sz w:val="22"/>
          <w:szCs w:val="22"/>
        </w:rPr>
      </w:pPr>
      <w:r>
        <w:rPr>
          <w:sz w:val="22"/>
          <w:szCs w:val="22"/>
        </w:rPr>
        <w:t>Proven ability to deliver and ensure success in high-pressure/high-risk situations.</w:t>
      </w:r>
    </w:p>
    <w:p w:rsidR="00C9162C" w:rsidRDefault="00D01650">
      <w:pPr>
        <w:pStyle w:val="BodyTextIndent"/>
        <w:numPr>
          <w:ilvl w:val="0"/>
          <w:numId w:val="2"/>
        </w:numPr>
        <w:rPr>
          <w:sz w:val="22"/>
          <w:szCs w:val="22"/>
        </w:rPr>
      </w:pPr>
      <w:r>
        <w:rPr>
          <w:sz w:val="22"/>
          <w:szCs w:val="22"/>
        </w:rPr>
        <w:t>Involved in many aspects of the SDLC including requirements gathering, proof of concept delivery,</w:t>
      </w:r>
    </w:p>
    <w:p w:rsidR="00C9162C" w:rsidRDefault="00D01650">
      <w:pPr>
        <w:pStyle w:val="BodyTextIndent"/>
        <w:numPr>
          <w:ilvl w:val="0"/>
          <w:numId w:val="2"/>
        </w:numPr>
        <w:rPr>
          <w:sz w:val="22"/>
          <w:szCs w:val="22"/>
        </w:rPr>
      </w:pPr>
      <w:r>
        <w:rPr>
          <w:sz w:val="22"/>
          <w:szCs w:val="22"/>
        </w:rPr>
        <w:t>Implementation, user support and maintenance.</w:t>
      </w:r>
    </w:p>
    <w:p w:rsidR="00C9162C" w:rsidRDefault="00D01650">
      <w:pPr>
        <w:pStyle w:val="BodyTextIndent"/>
        <w:numPr>
          <w:ilvl w:val="0"/>
          <w:numId w:val="2"/>
        </w:numPr>
        <w:rPr>
          <w:sz w:val="22"/>
          <w:szCs w:val="22"/>
        </w:rPr>
      </w:pPr>
      <w:r>
        <w:rPr>
          <w:sz w:val="22"/>
          <w:szCs w:val="22"/>
        </w:rPr>
        <w:t>Administered user, user groups, and scheduled instances for reports in</w:t>
      </w:r>
      <w:r>
        <w:rPr>
          <w:b/>
          <w:bCs/>
          <w:sz w:val="22"/>
          <w:szCs w:val="22"/>
        </w:rPr>
        <w:t xml:space="preserve"> Tableau</w:t>
      </w:r>
      <w:r>
        <w:rPr>
          <w:sz w:val="22"/>
          <w:szCs w:val="22"/>
        </w:rPr>
        <w:t>.</w:t>
      </w:r>
    </w:p>
    <w:p w:rsidR="00C9162C" w:rsidRDefault="00D01650">
      <w:pPr>
        <w:pStyle w:val="BodyTextIndent"/>
        <w:numPr>
          <w:ilvl w:val="0"/>
          <w:numId w:val="2"/>
        </w:numPr>
        <w:rPr>
          <w:sz w:val="22"/>
          <w:szCs w:val="22"/>
        </w:rPr>
      </w:pPr>
      <w:r>
        <w:rPr>
          <w:sz w:val="22"/>
          <w:szCs w:val="22"/>
        </w:rPr>
        <w:t>Hands-on development assisting users in creating and modifying worksheets and data visualisation dashboards.</w:t>
      </w:r>
    </w:p>
    <w:p w:rsidR="00C9162C" w:rsidRDefault="00D01650">
      <w:pPr>
        <w:pStyle w:val="BodyTextIndent"/>
        <w:numPr>
          <w:ilvl w:val="0"/>
          <w:numId w:val="2"/>
        </w:numPr>
        <w:rPr>
          <w:sz w:val="22"/>
          <w:szCs w:val="22"/>
        </w:rPr>
      </w:pPr>
      <w:r>
        <w:rPr>
          <w:sz w:val="22"/>
          <w:szCs w:val="22"/>
        </w:rPr>
        <w:t>Created incremental refreshes for data sources on</w:t>
      </w:r>
      <w:r>
        <w:rPr>
          <w:b/>
          <w:bCs/>
          <w:sz w:val="22"/>
          <w:szCs w:val="22"/>
        </w:rPr>
        <w:t>Tableau server.</w:t>
      </w:r>
    </w:p>
    <w:p w:rsidR="00C9162C" w:rsidRDefault="00D01650">
      <w:pPr>
        <w:pStyle w:val="BodyTextIndent"/>
        <w:numPr>
          <w:ilvl w:val="0"/>
          <w:numId w:val="2"/>
        </w:numPr>
        <w:rPr>
          <w:sz w:val="22"/>
          <w:szCs w:val="22"/>
        </w:rPr>
      </w:pPr>
      <w:r>
        <w:rPr>
          <w:sz w:val="22"/>
          <w:szCs w:val="22"/>
        </w:rPr>
        <w:t>Worked on moving Tableau Dashboard from Development to Production Live Environment.</w:t>
      </w:r>
    </w:p>
    <w:p w:rsidR="00C9162C" w:rsidRDefault="00D01650">
      <w:pPr>
        <w:pStyle w:val="BodyTextIndent"/>
        <w:numPr>
          <w:ilvl w:val="0"/>
          <w:numId w:val="2"/>
        </w:numPr>
        <w:rPr>
          <w:sz w:val="22"/>
          <w:szCs w:val="22"/>
        </w:rPr>
      </w:pPr>
      <w:r>
        <w:rPr>
          <w:sz w:val="22"/>
          <w:szCs w:val="22"/>
        </w:rPr>
        <w:t>Worked extensively with Advance analysis Actions, Calculations, Parameters, Background images, Maps, Trend Lines, Statistics, and Log Axes. Groups, hierarchies, Sets to create detail level summary report and Dashboard using Tableau's Advanced Capabilities.</w:t>
      </w:r>
    </w:p>
    <w:p w:rsidR="00C9162C" w:rsidRDefault="00D01650">
      <w:pPr>
        <w:pStyle w:val="BodyTextIndent"/>
        <w:numPr>
          <w:ilvl w:val="0"/>
          <w:numId w:val="2"/>
        </w:numPr>
        <w:rPr>
          <w:sz w:val="22"/>
          <w:szCs w:val="22"/>
        </w:rPr>
      </w:pPr>
      <w:r>
        <w:rPr>
          <w:sz w:val="22"/>
          <w:szCs w:val="22"/>
        </w:rPr>
        <w:t>Involved in creating dashboards and reports in</w:t>
      </w:r>
      <w:r>
        <w:rPr>
          <w:b/>
          <w:bCs/>
          <w:sz w:val="22"/>
          <w:szCs w:val="22"/>
        </w:rPr>
        <w:t>Tableau 10.1</w:t>
      </w:r>
      <w:r>
        <w:rPr>
          <w:sz w:val="22"/>
          <w:szCs w:val="22"/>
        </w:rPr>
        <w:t>. Created report schedules on Tableau server.</w:t>
      </w:r>
    </w:p>
    <w:p w:rsidR="00C9162C" w:rsidRDefault="00D01650">
      <w:pPr>
        <w:pStyle w:val="BodyTextIndent"/>
        <w:numPr>
          <w:ilvl w:val="0"/>
          <w:numId w:val="2"/>
        </w:numPr>
        <w:rPr>
          <w:sz w:val="22"/>
          <w:szCs w:val="22"/>
        </w:rPr>
      </w:pPr>
      <w:r>
        <w:rPr>
          <w:sz w:val="22"/>
          <w:szCs w:val="22"/>
        </w:rPr>
        <w:t>Hands-on development assisting users in creating and modifying worksheets and data visualisation dashboards in Tableau.</w:t>
      </w:r>
    </w:p>
    <w:p w:rsidR="00C9162C" w:rsidRDefault="00D01650">
      <w:pPr>
        <w:pStyle w:val="BodyTextIndent"/>
        <w:numPr>
          <w:ilvl w:val="0"/>
          <w:numId w:val="2"/>
        </w:numPr>
        <w:rPr>
          <w:sz w:val="22"/>
          <w:szCs w:val="22"/>
        </w:rPr>
      </w:pPr>
      <w:r>
        <w:rPr>
          <w:sz w:val="22"/>
          <w:szCs w:val="22"/>
        </w:rPr>
        <w:t>Handled client communication and delivery responsibility effectively.</w:t>
      </w:r>
    </w:p>
    <w:p w:rsidR="00C9162C" w:rsidRDefault="00D01650">
      <w:pPr>
        <w:pStyle w:val="BodyTextIndent"/>
        <w:numPr>
          <w:ilvl w:val="0"/>
          <w:numId w:val="2"/>
        </w:numPr>
        <w:rPr>
          <w:sz w:val="22"/>
          <w:szCs w:val="22"/>
        </w:rPr>
      </w:pPr>
      <w:r>
        <w:rPr>
          <w:sz w:val="22"/>
          <w:szCs w:val="22"/>
        </w:rPr>
        <w:t>Self-driven, passionate and highly motivated. Possess good communication, presentation and interpersonal skills with high motivation and desire to learn in a fast paced ever changing environment.</w:t>
      </w:r>
    </w:p>
    <w:p w:rsidR="00C9162C" w:rsidRDefault="00C9162C">
      <w:pPr>
        <w:pStyle w:val="BodyTextIndent"/>
        <w:ind w:left="284"/>
        <w:rPr>
          <w:sz w:val="22"/>
          <w:szCs w:val="22"/>
        </w:rPr>
      </w:pPr>
    </w:p>
    <w:p w:rsidR="00C9162C" w:rsidRDefault="00C9162C">
      <w:pPr>
        <w:jc w:val="both"/>
        <w:rPr>
          <w:b w:val="0"/>
          <w:bCs w:val="0"/>
          <w:sz w:val="22"/>
          <w:szCs w:val="22"/>
        </w:rPr>
      </w:pPr>
    </w:p>
    <w:p w:rsidR="00C9162C" w:rsidRDefault="00D01650">
      <w:pPr>
        <w:jc w:val="both"/>
        <w:rPr>
          <w:b w:val="0"/>
          <w:bCs w:val="0"/>
          <w:u w:val="single"/>
        </w:rPr>
      </w:pPr>
      <w:r>
        <w:rPr>
          <w:b w:val="0"/>
          <w:bCs w:val="0"/>
          <w:u w:val="single"/>
        </w:rPr>
        <w:t>TECHNICAL SKILLS</w:t>
      </w:r>
    </w:p>
    <w:p w:rsidR="00C9162C" w:rsidRDefault="00C9162C">
      <w:pPr>
        <w:jc w:val="both"/>
        <w:rPr>
          <w:b w:val="0"/>
          <w:bCs w:val="0"/>
          <w:color w:val="5B9BD5"/>
          <w:u w:val="single" w:color="5B9BD5"/>
        </w:rPr>
      </w:pPr>
    </w:p>
    <w:tbl>
      <w:tblPr>
        <w:tblW w:w="98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22"/>
        <w:gridCol w:w="7348"/>
      </w:tblGrid>
      <w:tr w:rsidR="00C9162C">
        <w:trPr>
          <w:trHeight w:val="762"/>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Default"/>
            </w:pPr>
            <w:r>
              <w:rPr>
                <w:b/>
                <w:bCs/>
                <w:sz w:val="20"/>
                <w:szCs w:val="20"/>
              </w:rPr>
              <w:t>Visualisation Tools</w:t>
            </w:r>
          </w:p>
        </w:tc>
        <w:tc>
          <w:tcPr>
            <w:tcW w:w="7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suppressAutoHyphens w:val="0"/>
            </w:pPr>
            <w:r>
              <w:rPr>
                <w:rFonts w:eastAsia="Arial Unicode MS" w:cs="Arial Unicode MS"/>
                <w:b w:val="0"/>
                <w:bCs w:val="0"/>
                <w:sz w:val="22"/>
                <w:szCs w:val="22"/>
              </w:rPr>
              <w:t>Tableau 10.1,9.0,8.2/8.1/8.0/7.0, Tableau Server,Power BI</w:t>
            </w:r>
          </w:p>
        </w:tc>
      </w:tr>
      <w:tr w:rsidR="00C9162C">
        <w:trPr>
          <w:trHeight w:val="319"/>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NoSpacing"/>
              <w:jc w:val="both"/>
            </w:pPr>
            <w:r>
              <w:rPr>
                <w:b/>
                <w:bCs/>
                <w:sz w:val="20"/>
                <w:szCs w:val="20"/>
              </w:rPr>
              <w:t>Databases</w:t>
            </w:r>
          </w:p>
        </w:tc>
        <w:tc>
          <w:tcPr>
            <w:tcW w:w="7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NoSpacing"/>
              <w:jc w:val="both"/>
            </w:pPr>
            <w:r>
              <w:rPr>
                <w:sz w:val="20"/>
                <w:szCs w:val="20"/>
              </w:rPr>
              <w:t>SQL Server,MS Access, Teradata</w:t>
            </w:r>
          </w:p>
        </w:tc>
      </w:tr>
      <w:tr w:rsidR="00C9162C">
        <w:trPr>
          <w:trHeight w:val="319"/>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NoSpacing"/>
              <w:jc w:val="both"/>
            </w:pPr>
            <w:r>
              <w:rPr>
                <w:b/>
                <w:bCs/>
                <w:sz w:val="20"/>
                <w:szCs w:val="20"/>
              </w:rPr>
              <w:t>XML Technologies</w:t>
            </w:r>
          </w:p>
        </w:tc>
        <w:tc>
          <w:tcPr>
            <w:tcW w:w="7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NoSpacing"/>
              <w:jc w:val="both"/>
            </w:pPr>
            <w:r>
              <w:rPr>
                <w:sz w:val="20"/>
                <w:szCs w:val="20"/>
              </w:rPr>
              <w:t>XML, XSL (XSLT, XPATH), SOAP and Web services</w:t>
            </w:r>
          </w:p>
        </w:tc>
      </w:tr>
      <w:tr w:rsidR="00C9162C">
        <w:trPr>
          <w:trHeight w:val="292"/>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NoSpacing"/>
              <w:jc w:val="both"/>
            </w:pPr>
            <w:r>
              <w:rPr>
                <w:b/>
                <w:bCs/>
                <w:sz w:val="20"/>
                <w:szCs w:val="20"/>
              </w:rPr>
              <w:t>RDBMS</w:t>
            </w:r>
          </w:p>
        </w:tc>
        <w:tc>
          <w:tcPr>
            <w:tcW w:w="7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NoSpacing"/>
              <w:jc w:val="both"/>
            </w:pPr>
            <w:r>
              <w:rPr>
                <w:sz w:val="20"/>
                <w:szCs w:val="20"/>
              </w:rPr>
              <w:t>MS SQL Server 2014/2012/2008</w:t>
            </w:r>
          </w:p>
        </w:tc>
      </w:tr>
      <w:tr w:rsidR="00C9162C">
        <w:trPr>
          <w:trHeight w:val="319"/>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NoSpacing"/>
              <w:jc w:val="both"/>
            </w:pPr>
            <w:r>
              <w:rPr>
                <w:b/>
                <w:bCs/>
                <w:sz w:val="20"/>
                <w:szCs w:val="20"/>
              </w:rPr>
              <w:t>Other Tools</w:t>
            </w:r>
          </w:p>
        </w:tc>
        <w:tc>
          <w:tcPr>
            <w:tcW w:w="7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NoSpacing"/>
              <w:jc w:val="both"/>
            </w:pPr>
            <w:r>
              <w:rPr>
                <w:sz w:val="20"/>
                <w:szCs w:val="20"/>
              </w:rPr>
              <w:t>Microsoft Excel,Word</w:t>
            </w:r>
          </w:p>
        </w:tc>
      </w:tr>
      <w:tr w:rsidR="00C9162C">
        <w:trPr>
          <w:trHeight w:val="292"/>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NoSpacing"/>
              <w:jc w:val="both"/>
            </w:pPr>
            <w:r>
              <w:rPr>
                <w:b/>
                <w:bCs/>
                <w:sz w:val="20"/>
                <w:szCs w:val="20"/>
              </w:rPr>
              <w:t>Web Servers</w:t>
            </w:r>
          </w:p>
        </w:tc>
        <w:tc>
          <w:tcPr>
            <w:tcW w:w="7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62C" w:rsidRDefault="00D01650">
            <w:pPr>
              <w:pStyle w:val="NoSpacing"/>
              <w:jc w:val="both"/>
            </w:pPr>
            <w:r>
              <w:rPr>
                <w:sz w:val="20"/>
                <w:szCs w:val="20"/>
              </w:rPr>
              <w:t>Internet Information Server IIS 7.0/6.0/5/0</w:t>
            </w:r>
          </w:p>
        </w:tc>
      </w:tr>
    </w:tbl>
    <w:p w:rsidR="00C9162C" w:rsidRDefault="00C9162C">
      <w:pPr>
        <w:widowControl w:val="0"/>
        <w:jc w:val="both"/>
        <w:rPr>
          <w:b w:val="0"/>
          <w:bCs w:val="0"/>
          <w:color w:val="5B9BD5"/>
          <w:u w:val="single" w:color="5B9BD5"/>
        </w:rPr>
      </w:pPr>
    </w:p>
    <w:p w:rsidR="00C9162C" w:rsidRDefault="00C9162C">
      <w:pPr>
        <w:pStyle w:val="Preformatted"/>
        <w:tabs>
          <w:tab w:val="clear" w:pos="9590"/>
          <w:tab w:val="left" w:pos="180"/>
        </w:tabs>
        <w:jc w:val="both"/>
        <w:rPr>
          <w:b/>
          <w:bCs/>
          <w:color w:val="5B9BD5"/>
          <w:sz w:val="24"/>
          <w:szCs w:val="24"/>
          <w:u w:val="single" w:color="5B9BD5"/>
        </w:rPr>
      </w:pPr>
    </w:p>
    <w:p w:rsidR="00C9162C" w:rsidRDefault="00C9162C">
      <w:pPr>
        <w:pStyle w:val="Preformatted"/>
        <w:tabs>
          <w:tab w:val="clear" w:pos="9590"/>
          <w:tab w:val="left" w:pos="180"/>
        </w:tabs>
        <w:jc w:val="both"/>
        <w:rPr>
          <w:b/>
          <w:bCs/>
          <w:color w:val="5B9BD5"/>
          <w:sz w:val="24"/>
          <w:szCs w:val="24"/>
          <w:u w:val="single" w:color="5B9BD5"/>
        </w:rPr>
      </w:pPr>
    </w:p>
    <w:p w:rsidR="00C9162C" w:rsidRDefault="00C9162C">
      <w:pPr>
        <w:pStyle w:val="Preformatted"/>
        <w:tabs>
          <w:tab w:val="clear" w:pos="9590"/>
          <w:tab w:val="left" w:pos="180"/>
        </w:tabs>
        <w:jc w:val="both"/>
        <w:rPr>
          <w:b/>
          <w:bCs/>
          <w:color w:val="5B9BD5"/>
          <w:sz w:val="24"/>
          <w:szCs w:val="24"/>
          <w:u w:val="single" w:color="5B9BD5"/>
        </w:rPr>
      </w:pPr>
    </w:p>
    <w:p w:rsidR="00C9162C" w:rsidRDefault="00C9162C">
      <w:pPr>
        <w:pStyle w:val="Preformatted"/>
        <w:tabs>
          <w:tab w:val="clear" w:pos="9590"/>
          <w:tab w:val="left" w:pos="180"/>
        </w:tabs>
        <w:jc w:val="both"/>
        <w:rPr>
          <w:b/>
          <w:bCs/>
          <w:color w:val="5B9BD5"/>
          <w:sz w:val="24"/>
          <w:szCs w:val="24"/>
          <w:u w:val="single" w:color="5B9BD5"/>
        </w:rPr>
      </w:pPr>
    </w:p>
    <w:p w:rsidR="00C9162C" w:rsidRDefault="00C9162C">
      <w:pPr>
        <w:pStyle w:val="Preformatted"/>
        <w:tabs>
          <w:tab w:val="clear" w:pos="9590"/>
          <w:tab w:val="left" w:pos="180"/>
        </w:tabs>
        <w:jc w:val="both"/>
        <w:rPr>
          <w:b/>
          <w:bCs/>
          <w:color w:val="5B9BD5"/>
          <w:sz w:val="24"/>
          <w:szCs w:val="24"/>
          <w:u w:val="single" w:color="5B9BD5"/>
        </w:rPr>
      </w:pPr>
    </w:p>
    <w:p w:rsidR="00C9162C" w:rsidRDefault="00C9162C">
      <w:pPr>
        <w:pStyle w:val="Preformatted"/>
        <w:tabs>
          <w:tab w:val="clear" w:pos="9590"/>
          <w:tab w:val="left" w:pos="180"/>
        </w:tabs>
        <w:jc w:val="both"/>
        <w:rPr>
          <w:color w:val="5B9BD5"/>
          <w:u w:val="single" w:color="5B9BD5"/>
        </w:rPr>
      </w:pPr>
    </w:p>
    <w:p w:rsidR="00C9162C" w:rsidRDefault="00D01650">
      <w:pPr>
        <w:pStyle w:val="Preformatted"/>
        <w:tabs>
          <w:tab w:val="clear" w:pos="9590"/>
          <w:tab w:val="left" w:pos="180"/>
        </w:tabs>
        <w:jc w:val="both"/>
        <w:rPr>
          <w:b/>
          <w:bCs/>
          <w:color w:val="5B9BD5"/>
          <w:sz w:val="24"/>
          <w:szCs w:val="24"/>
          <w:u w:val="single" w:color="5B9BD5"/>
        </w:rPr>
      </w:pPr>
      <w:r>
        <w:rPr>
          <w:b/>
          <w:bCs/>
          <w:sz w:val="24"/>
          <w:szCs w:val="24"/>
          <w:u w:val="single"/>
        </w:rPr>
        <w:t>PROFESSIONAL EXPERIENCE</w:t>
      </w:r>
    </w:p>
    <w:p w:rsidR="00C9162C" w:rsidRDefault="00C9162C">
      <w:pPr>
        <w:rPr>
          <w:b w:val="0"/>
          <w:bCs w:val="0"/>
          <w:sz w:val="22"/>
          <w:szCs w:val="22"/>
        </w:rPr>
      </w:pPr>
    </w:p>
    <w:p w:rsidR="00C9162C" w:rsidRDefault="00D01650">
      <w:pPr>
        <w:rPr>
          <w:b w:val="0"/>
          <w:bCs w:val="0"/>
        </w:rPr>
      </w:pPr>
      <w:r>
        <w:rPr>
          <w:rFonts w:eastAsia="Arial Unicode MS" w:cs="Arial Unicode MS"/>
          <w:b w:val="0"/>
          <w:bCs w:val="0"/>
        </w:rPr>
        <w:t>PrimeTechSolutions,Doha,Qatar/Chennai ,India</w:t>
      </w:r>
      <w:r>
        <w:rPr>
          <w:b w:val="0"/>
          <w:bCs w:val="0"/>
        </w:rPr>
        <w:tab/>
      </w:r>
      <w:r>
        <w:rPr>
          <w:b w:val="0"/>
          <w:bCs w:val="0"/>
        </w:rPr>
        <w:tab/>
      </w:r>
      <w:r>
        <w:rPr>
          <w:b w:val="0"/>
          <w:bCs w:val="0"/>
        </w:rPr>
        <w:tab/>
      </w:r>
      <w:r>
        <w:rPr>
          <w:rFonts w:eastAsia="Arial Unicode MS" w:cs="Arial Unicode MS"/>
          <w:b w:val="0"/>
          <w:bCs w:val="0"/>
        </w:rPr>
        <w:t xml:space="preserve">     Aug 2015 – July 2018</w:t>
      </w:r>
    </w:p>
    <w:p w:rsidR="00C9162C" w:rsidRDefault="00D01650">
      <w:pPr>
        <w:rPr>
          <w:b w:val="0"/>
          <w:bCs w:val="0"/>
        </w:rPr>
      </w:pPr>
      <w:r>
        <w:rPr>
          <w:rFonts w:eastAsia="Arial Unicode MS" w:cs="Arial Unicode MS"/>
          <w:b w:val="0"/>
          <w:bCs w:val="0"/>
        </w:rPr>
        <w:t>Tableau BI Developer</w:t>
      </w:r>
    </w:p>
    <w:p w:rsidR="00C9162C" w:rsidRDefault="00C9162C">
      <w:pPr>
        <w:rPr>
          <w:b w:val="0"/>
          <w:bCs w:val="0"/>
          <w:sz w:val="22"/>
          <w:szCs w:val="22"/>
        </w:rPr>
      </w:pPr>
    </w:p>
    <w:p w:rsidR="00C9162C" w:rsidRDefault="00D01650">
      <w:pPr>
        <w:rPr>
          <w:b w:val="0"/>
          <w:bCs w:val="0"/>
          <w:sz w:val="22"/>
          <w:szCs w:val="22"/>
        </w:rPr>
      </w:pPr>
      <w:r>
        <w:rPr>
          <w:rFonts w:eastAsia="Arial Unicode MS" w:cs="Arial Unicode MS"/>
          <w:b w:val="0"/>
          <w:bCs w:val="0"/>
          <w:sz w:val="22"/>
          <w:szCs w:val="22"/>
        </w:rPr>
        <w:t>Project 1: Banking operational dashboard is KPI-driven “report cards,” showing how efficiently  bank’s business operations are running. This dashboard focuses on productivity, service levels, headcount ratios, and overall metrics that focus on volumes of work being processed against the cost of the production.</w:t>
      </w:r>
    </w:p>
    <w:p w:rsidR="00C9162C" w:rsidRDefault="00C9162C">
      <w:pPr>
        <w:pStyle w:val="NoSpacing"/>
        <w:jc w:val="both"/>
        <w:rPr>
          <w:b/>
          <w:bCs/>
        </w:rPr>
      </w:pPr>
    </w:p>
    <w:p w:rsidR="00C9162C" w:rsidRDefault="00D01650">
      <w:pPr>
        <w:pStyle w:val="NoSpacing"/>
        <w:jc w:val="both"/>
        <w:rPr>
          <w:b/>
          <w:bCs/>
        </w:rPr>
      </w:pPr>
      <w:r>
        <w:rPr>
          <w:b/>
          <w:bCs/>
        </w:rPr>
        <w:t>Responsibilities:</w:t>
      </w:r>
    </w:p>
    <w:p w:rsidR="00C9162C" w:rsidRDefault="00D01650">
      <w:pPr>
        <w:pStyle w:val="NoSpacing"/>
        <w:numPr>
          <w:ilvl w:val="0"/>
          <w:numId w:val="4"/>
        </w:numPr>
        <w:jc w:val="both"/>
      </w:pPr>
      <w:r>
        <w:t>Analyseon Client-specific data and understand it to make recommendations to internal customers for greater use/efficiency and work on data mapping and data gap analysis required as part of the development process.</w:t>
      </w:r>
    </w:p>
    <w:p w:rsidR="00C9162C" w:rsidRDefault="00D01650">
      <w:pPr>
        <w:pStyle w:val="NoSpacing"/>
        <w:numPr>
          <w:ilvl w:val="0"/>
          <w:numId w:val="4"/>
        </w:numPr>
        <w:jc w:val="both"/>
      </w:pPr>
      <w:r>
        <w:t>Defined best practices for Tableau report development.</w:t>
      </w:r>
    </w:p>
    <w:p w:rsidR="00C9162C" w:rsidRDefault="00D01650">
      <w:pPr>
        <w:pStyle w:val="NoSpacing"/>
        <w:numPr>
          <w:ilvl w:val="0"/>
          <w:numId w:val="4"/>
        </w:numPr>
        <w:jc w:val="both"/>
      </w:pPr>
      <w:r>
        <w:t xml:space="preserve">Effectively used data blending feature in tableau </w:t>
      </w:r>
    </w:p>
    <w:p w:rsidR="00C9162C" w:rsidRDefault="00D01650">
      <w:pPr>
        <w:pStyle w:val="NoSpacing"/>
        <w:numPr>
          <w:ilvl w:val="0"/>
          <w:numId w:val="4"/>
        </w:numPr>
        <w:jc w:val="both"/>
      </w:pPr>
      <w:r>
        <w:t>Converted Xcelsius dashboard to Tableau Dashboard with High Visualisation and Good Flexibility</w:t>
      </w:r>
    </w:p>
    <w:p w:rsidR="00C9162C" w:rsidRDefault="00D01650">
      <w:pPr>
        <w:pStyle w:val="NoSpacing"/>
        <w:numPr>
          <w:ilvl w:val="0"/>
          <w:numId w:val="4"/>
        </w:numPr>
        <w:jc w:val="both"/>
      </w:pPr>
      <w:r>
        <w:t>Created Tableau scorecards, dashboards using stack bars, bar graphs, scattered plots, geographical maps, Gantt charts using show me functionality.</w:t>
      </w:r>
    </w:p>
    <w:p w:rsidR="00C9162C" w:rsidRDefault="00D01650">
      <w:pPr>
        <w:pStyle w:val="NoSpacing"/>
        <w:numPr>
          <w:ilvl w:val="0"/>
          <w:numId w:val="4"/>
        </w:numPr>
        <w:jc w:val="both"/>
      </w:pPr>
      <w:r>
        <w:t>Created Custom Hierarchies to meet Business requirement in Tableau</w:t>
      </w:r>
    </w:p>
    <w:p w:rsidR="00C9162C" w:rsidRDefault="00D01650">
      <w:pPr>
        <w:pStyle w:val="NoSpacing"/>
        <w:numPr>
          <w:ilvl w:val="0"/>
          <w:numId w:val="4"/>
        </w:numPr>
        <w:jc w:val="both"/>
      </w:pPr>
      <w:r>
        <w:t>Created action filters, parameters and calculated sets for preparing dashboards and worksheets in Tableau.</w:t>
      </w:r>
    </w:p>
    <w:p w:rsidR="00C9162C" w:rsidRDefault="00D01650">
      <w:pPr>
        <w:pStyle w:val="NoSpacing"/>
        <w:numPr>
          <w:ilvl w:val="0"/>
          <w:numId w:val="4"/>
        </w:numPr>
        <w:jc w:val="both"/>
      </w:pPr>
      <w:r>
        <w:t>Publishing customised interactive reports and dashboards, report scheduling using Tableau server.</w:t>
      </w:r>
    </w:p>
    <w:p w:rsidR="00C9162C" w:rsidRDefault="00D01650">
      <w:pPr>
        <w:pStyle w:val="NoSpacing"/>
        <w:numPr>
          <w:ilvl w:val="0"/>
          <w:numId w:val="4"/>
        </w:numPr>
        <w:jc w:val="both"/>
      </w:pPr>
      <w:r>
        <w:t>Administered user, user groups, and scheduled instances for reports in Tableau.</w:t>
      </w:r>
    </w:p>
    <w:p w:rsidR="00C9162C" w:rsidRDefault="00D01650">
      <w:pPr>
        <w:pStyle w:val="NoSpacing"/>
        <w:numPr>
          <w:ilvl w:val="0"/>
          <w:numId w:val="4"/>
        </w:numPr>
        <w:jc w:val="both"/>
      </w:pPr>
      <w:r>
        <w:t>Executed and tested required queries and data before publishing Dashboard.</w:t>
      </w:r>
    </w:p>
    <w:p w:rsidR="00C9162C" w:rsidRDefault="00D01650">
      <w:pPr>
        <w:pStyle w:val="NoSpacing"/>
        <w:numPr>
          <w:ilvl w:val="0"/>
          <w:numId w:val="4"/>
        </w:numPr>
        <w:jc w:val="both"/>
      </w:pPr>
      <w:r>
        <w:t>Mastered the ability to design and deploy rich Graphic visualisations with Drill Down and Drop down menu option and Parameterised using Tableau.</w:t>
      </w:r>
    </w:p>
    <w:p w:rsidR="00C9162C" w:rsidRDefault="00D01650">
      <w:pPr>
        <w:pStyle w:val="NoSpacing"/>
        <w:numPr>
          <w:ilvl w:val="0"/>
          <w:numId w:val="4"/>
        </w:numPr>
        <w:jc w:val="both"/>
      </w:pPr>
      <w:r>
        <w:t>Expertise in BW Performance Tuning: Performed tuning measures of Queries by maintaining Aggregates, Roll up, Compression, partition, Process chains, indexing of info cubes and use of statistics for the same.</w:t>
      </w:r>
    </w:p>
    <w:p w:rsidR="00C9162C" w:rsidRDefault="00D01650">
      <w:pPr>
        <w:pStyle w:val="NoSpacing"/>
        <w:numPr>
          <w:ilvl w:val="0"/>
          <w:numId w:val="4"/>
        </w:numPr>
        <w:jc w:val="both"/>
      </w:pPr>
      <w:r>
        <w:t>Build the packages for the corresponding templates within ER Executive Reporting to design the report in desktop Intelligence accordingly to the reporting requirements.</w:t>
      </w:r>
    </w:p>
    <w:p w:rsidR="00C9162C" w:rsidRDefault="00C9162C"/>
    <w:p w:rsidR="00C9162C" w:rsidRDefault="00D01650">
      <w:pPr>
        <w:rPr>
          <w:b w:val="0"/>
          <w:bCs w:val="0"/>
          <w:sz w:val="22"/>
          <w:szCs w:val="22"/>
        </w:rPr>
      </w:pPr>
      <w:r>
        <w:rPr>
          <w:rFonts w:eastAsia="Arial Unicode MS" w:cs="Arial Unicode MS"/>
          <w:b w:val="0"/>
          <w:bCs w:val="0"/>
          <w:sz w:val="22"/>
          <w:szCs w:val="22"/>
        </w:rPr>
        <w:t>Project 2: Customer relationship management (CRM) is an approach to managing a company's interaction with current and future customers. The CRM report tries to analyse data about customers' history with a company to better improve business relationships with customers, specifically focusing on retaining customers, and to drive sales growth.</w:t>
      </w:r>
    </w:p>
    <w:p w:rsidR="00C9162C" w:rsidRDefault="00C9162C"/>
    <w:p w:rsidR="00C9162C" w:rsidRDefault="00D01650">
      <w:pPr>
        <w:pStyle w:val="NoSpacing"/>
        <w:jc w:val="both"/>
        <w:rPr>
          <w:b/>
          <w:bCs/>
        </w:rPr>
      </w:pPr>
      <w:r>
        <w:rPr>
          <w:b/>
          <w:bCs/>
        </w:rPr>
        <w:t>Responsibilities:</w:t>
      </w:r>
    </w:p>
    <w:p w:rsidR="00C9162C" w:rsidRDefault="00D01650">
      <w:pPr>
        <w:pStyle w:val="NoSpacing"/>
        <w:numPr>
          <w:ilvl w:val="0"/>
          <w:numId w:val="4"/>
        </w:numPr>
        <w:jc w:val="both"/>
      </w:pPr>
      <w:r>
        <w:t xml:space="preserve">Worked on core CRM Platform areas and provided support for </w:t>
      </w:r>
      <w:r>
        <w:rPr>
          <w:b/>
          <w:bCs/>
        </w:rPr>
        <w:t>Tableau</w:t>
      </w:r>
      <w:r>
        <w:t xml:space="preserve"> developed objects and understand tool administration.</w:t>
      </w:r>
    </w:p>
    <w:p w:rsidR="00C9162C" w:rsidRDefault="00D01650">
      <w:pPr>
        <w:pStyle w:val="NoSpacing"/>
        <w:numPr>
          <w:ilvl w:val="0"/>
          <w:numId w:val="4"/>
        </w:numPr>
        <w:jc w:val="both"/>
      </w:pPr>
      <w:r>
        <w:t xml:space="preserve">Worked in </w:t>
      </w:r>
      <w:r>
        <w:rPr>
          <w:b/>
          <w:bCs/>
        </w:rPr>
        <w:t>Tableau</w:t>
      </w:r>
      <w:r>
        <w:t xml:space="preserve"> environment to create dashboards like weekly, monthly, daily reports using tableau desktop publish them to server.Created Custom Hierarchies to meet the Business requirement in </w:t>
      </w:r>
      <w:r>
        <w:rPr>
          <w:b/>
          <w:bCs/>
        </w:rPr>
        <w:t>Tableau</w:t>
      </w:r>
      <w:r>
        <w:t>.</w:t>
      </w:r>
    </w:p>
    <w:p w:rsidR="00C9162C" w:rsidRDefault="00D01650">
      <w:pPr>
        <w:pStyle w:val="NoSpacing"/>
        <w:numPr>
          <w:ilvl w:val="0"/>
          <w:numId w:val="4"/>
        </w:numPr>
        <w:jc w:val="both"/>
      </w:pPr>
      <w:r>
        <w:t xml:space="preserve">Manage Production, Test and Development environments including installation of patches, security administration and access controls in </w:t>
      </w:r>
      <w:r>
        <w:rPr>
          <w:b/>
          <w:bCs/>
        </w:rPr>
        <w:t>Tableau</w:t>
      </w:r>
      <w:r>
        <w:t>.</w:t>
      </w:r>
    </w:p>
    <w:p w:rsidR="00C9162C" w:rsidRDefault="00D01650">
      <w:pPr>
        <w:pStyle w:val="NoSpacing"/>
        <w:numPr>
          <w:ilvl w:val="0"/>
          <w:numId w:val="4"/>
        </w:numPr>
        <w:jc w:val="both"/>
      </w:pPr>
      <w:r>
        <w:t>Created Workbooks and dashboards for analysing statistical billing data using Tableau 10.1</w:t>
      </w:r>
    </w:p>
    <w:p w:rsidR="00C9162C" w:rsidRDefault="00D01650">
      <w:pPr>
        <w:pStyle w:val="NoSpacing"/>
        <w:numPr>
          <w:ilvl w:val="0"/>
          <w:numId w:val="4"/>
        </w:numPr>
        <w:jc w:val="both"/>
      </w:pPr>
      <w:r>
        <w:t>Developed formatted, complex reusable formula reports and reports with advanced features such as conditional formatting, built-in/custom functions usage, multiple grouping reports in Tableau.</w:t>
      </w:r>
    </w:p>
    <w:p w:rsidR="00C9162C" w:rsidRDefault="00D01650">
      <w:pPr>
        <w:pStyle w:val="NoSpacing"/>
        <w:numPr>
          <w:ilvl w:val="0"/>
          <w:numId w:val="4"/>
        </w:numPr>
        <w:jc w:val="both"/>
      </w:pPr>
      <w:r>
        <w:lastRenderedPageBreak/>
        <w:t>Designed, Developed and Maintained Universes by defining joins, cardinalities between tables applying contexts and alias tables to remove cyclic dependencies.</w:t>
      </w:r>
    </w:p>
    <w:p w:rsidR="00C9162C" w:rsidRDefault="00D01650">
      <w:pPr>
        <w:pStyle w:val="NoSpacing"/>
        <w:numPr>
          <w:ilvl w:val="0"/>
          <w:numId w:val="4"/>
        </w:numPr>
        <w:jc w:val="both"/>
      </w:pPr>
      <w:r>
        <w:t>Used functions like select, where and prompt function to create prompts, which helps the user to select the values dynamically.</w:t>
      </w:r>
    </w:p>
    <w:p w:rsidR="00C9162C" w:rsidRDefault="00D01650">
      <w:pPr>
        <w:pStyle w:val="NoSpacing"/>
        <w:numPr>
          <w:ilvl w:val="0"/>
          <w:numId w:val="4"/>
        </w:numPr>
        <w:jc w:val="both"/>
      </w:pPr>
      <w:r>
        <w:t>Created complex reports using Web intelligence Rich client, Launch Pad.</w:t>
      </w:r>
    </w:p>
    <w:p w:rsidR="00C9162C" w:rsidRDefault="00C9162C">
      <w:pPr>
        <w:pStyle w:val="NoSpacing"/>
        <w:jc w:val="both"/>
      </w:pPr>
    </w:p>
    <w:p w:rsidR="00C9162C" w:rsidRDefault="00D01650">
      <w:pPr>
        <w:pStyle w:val="NoSpacing"/>
        <w:jc w:val="both"/>
      </w:pPr>
      <w:r>
        <w:rPr>
          <w:b/>
          <w:bCs/>
          <w:u w:val="single"/>
        </w:rPr>
        <w:t>Environment:</w:t>
      </w:r>
      <w:r>
        <w:rPr>
          <w:lang w:val="fr-FR"/>
        </w:rPr>
        <w:t xml:space="preserve">Tableau </w:t>
      </w:r>
      <w:r>
        <w:t>10.1,9</w:t>
      </w:r>
      <w:r>
        <w:rPr>
          <w:lang w:val="fr-FR"/>
        </w:rPr>
        <w:t>.3/8.2/8.1, Tableau Server</w:t>
      </w:r>
      <w:r>
        <w:t>, PivotaPL/SQL, MS Access, SQL Server 2008.</w:t>
      </w:r>
    </w:p>
    <w:p w:rsidR="00C9162C" w:rsidRDefault="00C9162C">
      <w:pPr>
        <w:pStyle w:val="NoSpacing"/>
        <w:jc w:val="both"/>
        <w:rPr>
          <w:b/>
          <w:bCs/>
        </w:rPr>
      </w:pPr>
    </w:p>
    <w:p w:rsidR="00C9162C" w:rsidRDefault="00C9162C">
      <w:pPr>
        <w:pStyle w:val="BodyText"/>
        <w:spacing w:after="0"/>
        <w:jc w:val="both"/>
        <w:rPr>
          <w:b w:val="0"/>
          <w:bCs w:val="0"/>
          <w:sz w:val="22"/>
          <w:szCs w:val="22"/>
        </w:rPr>
      </w:pPr>
    </w:p>
    <w:p w:rsidR="00C9162C" w:rsidRDefault="00D01650">
      <w:pPr>
        <w:rPr>
          <w:b w:val="0"/>
          <w:bCs w:val="0"/>
        </w:rPr>
      </w:pPr>
      <w:r>
        <w:rPr>
          <w:rFonts w:eastAsia="Arial Unicode MS" w:cs="Arial Unicode MS"/>
          <w:b w:val="0"/>
          <w:bCs w:val="0"/>
        </w:rPr>
        <w:t>Perisoft Technologies</w:t>
      </w:r>
      <w:r>
        <w:rPr>
          <w:rFonts w:eastAsia="Arial Unicode MS" w:cs="Arial Unicode MS"/>
          <w:b w:val="0"/>
          <w:bCs w:val="0"/>
        </w:rPr>
        <w:tab/>
      </w:r>
      <w:r>
        <w:rPr>
          <w:rFonts w:eastAsia="Arial Unicode MS" w:cs="Arial Unicode MS"/>
          <w:b w:val="0"/>
          <w:bCs w:val="0"/>
        </w:rPr>
        <w:tab/>
      </w:r>
      <w:r>
        <w:rPr>
          <w:rFonts w:eastAsia="Arial Unicode MS" w:cs="Arial Unicode MS"/>
          <w:b w:val="0"/>
          <w:bCs w:val="0"/>
        </w:rPr>
        <w:tab/>
      </w:r>
      <w:r>
        <w:rPr>
          <w:rFonts w:eastAsia="Arial Unicode MS" w:cs="Arial Unicode MS"/>
          <w:b w:val="0"/>
          <w:bCs w:val="0"/>
        </w:rPr>
        <w:tab/>
      </w:r>
      <w:r>
        <w:rPr>
          <w:rFonts w:eastAsia="Arial Unicode MS" w:cs="Arial Unicode MS"/>
          <w:b w:val="0"/>
          <w:bCs w:val="0"/>
        </w:rPr>
        <w:tab/>
      </w:r>
      <w:r>
        <w:rPr>
          <w:rFonts w:eastAsia="Arial Unicode MS" w:cs="Arial Unicode MS"/>
          <w:b w:val="0"/>
          <w:bCs w:val="0"/>
        </w:rPr>
        <w:tab/>
      </w:r>
      <w:r>
        <w:rPr>
          <w:rFonts w:eastAsia="Arial Unicode MS" w:cs="Arial Unicode MS"/>
          <w:b w:val="0"/>
          <w:bCs w:val="0"/>
        </w:rPr>
        <w:tab/>
        <w:t>June 2011 – July 2015</w:t>
      </w:r>
    </w:p>
    <w:p w:rsidR="00C9162C" w:rsidRDefault="00D01650">
      <w:pPr>
        <w:rPr>
          <w:b w:val="0"/>
          <w:bCs w:val="0"/>
        </w:rPr>
      </w:pPr>
      <w:r>
        <w:rPr>
          <w:rFonts w:eastAsia="Arial Unicode MS" w:cs="Arial Unicode MS"/>
          <w:b w:val="0"/>
          <w:bCs w:val="0"/>
        </w:rPr>
        <w:t>BI Developer</w:t>
      </w:r>
    </w:p>
    <w:p w:rsidR="00C9162C" w:rsidRDefault="00C9162C">
      <w:pPr>
        <w:rPr>
          <w:b w:val="0"/>
          <w:bCs w:val="0"/>
        </w:rPr>
      </w:pPr>
    </w:p>
    <w:p w:rsidR="00C9162C" w:rsidRDefault="00D01650">
      <w:r>
        <w:rPr>
          <w:rFonts w:eastAsia="Arial Unicode MS" w:cs="Arial Unicode MS"/>
          <w:b w:val="0"/>
          <w:bCs w:val="0"/>
          <w:sz w:val="22"/>
          <w:szCs w:val="22"/>
        </w:rPr>
        <w:t>Retention Management Analysis: This Dashboard has been developed for Telecom Executives to analyse the customers disconnecting the services based on the region ,agegroup,Competitor Offers on weekly basis.</w:t>
      </w:r>
    </w:p>
    <w:p w:rsidR="00C9162C" w:rsidRDefault="00C9162C">
      <w:pPr>
        <w:pStyle w:val="NoSpacing"/>
        <w:jc w:val="both"/>
        <w:rPr>
          <w:b/>
          <w:bCs/>
        </w:rPr>
      </w:pPr>
    </w:p>
    <w:p w:rsidR="00C9162C" w:rsidRDefault="00D01650">
      <w:pPr>
        <w:pStyle w:val="NoSpacing"/>
        <w:jc w:val="both"/>
      </w:pPr>
      <w:r>
        <w:rPr>
          <w:b/>
          <w:bCs/>
        </w:rPr>
        <w:t>Responsibilities:</w:t>
      </w:r>
    </w:p>
    <w:p w:rsidR="00C9162C" w:rsidRDefault="00D01650">
      <w:pPr>
        <w:pStyle w:val="NoSpacing"/>
        <w:numPr>
          <w:ilvl w:val="0"/>
          <w:numId w:val="4"/>
        </w:numPr>
        <w:jc w:val="both"/>
      </w:pPr>
      <w:r>
        <w:t>Proficient in design and development of various dashboards, reports utilising Tableau Visualisations like Dual Axis, Bar Graphs, Scatter Plots, Pie-Charts, Heat Maps, Bubble Charts, Tree Maps, Funnel Charts, Box Plots, Waterfall Charts, Geographic Visualisation and other making use of actions, other local and global filters according to the end user requirement.</w:t>
      </w:r>
    </w:p>
    <w:p w:rsidR="00C9162C" w:rsidRDefault="00D01650">
      <w:pPr>
        <w:pStyle w:val="NoSpacing"/>
        <w:numPr>
          <w:ilvl w:val="0"/>
          <w:numId w:val="4"/>
        </w:numPr>
        <w:jc w:val="both"/>
      </w:pPr>
      <w:r>
        <w:t xml:space="preserve">Designed and created various analytical reports and Automated </w:t>
      </w:r>
      <w:r>
        <w:rPr>
          <w:b/>
          <w:bCs/>
        </w:rPr>
        <w:t xml:space="preserve">Dashboards </w:t>
      </w:r>
      <w:r>
        <w:t>to help users to identify critical KPIs and facilitate strategic planning in the organisation.</w:t>
      </w:r>
    </w:p>
    <w:p w:rsidR="00C9162C" w:rsidRDefault="00D01650">
      <w:pPr>
        <w:pStyle w:val="NoSpacing"/>
        <w:numPr>
          <w:ilvl w:val="0"/>
          <w:numId w:val="4"/>
        </w:numPr>
        <w:jc w:val="both"/>
      </w:pPr>
      <w:r>
        <w:t xml:space="preserve">Experience in creating and implementing </w:t>
      </w:r>
      <w:r>
        <w:rPr>
          <w:b/>
          <w:bCs/>
        </w:rPr>
        <w:t>interactive charts</w:t>
      </w:r>
      <w:r>
        <w:t xml:space="preserve">, </w:t>
      </w:r>
      <w:r>
        <w:rPr>
          <w:b/>
          <w:bCs/>
        </w:rPr>
        <w:t>graphs</w:t>
      </w:r>
      <w:r>
        <w:t>, and other user interface elements.</w:t>
      </w:r>
    </w:p>
    <w:p w:rsidR="00C9162C" w:rsidRDefault="00D01650">
      <w:pPr>
        <w:pStyle w:val="NoSpacing"/>
        <w:numPr>
          <w:ilvl w:val="0"/>
          <w:numId w:val="4"/>
        </w:numPr>
        <w:jc w:val="both"/>
      </w:pPr>
      <w:r>
        <w:t xml:space="preserve">Experience in writing complex </w:t>
      </w:r>
      <w:r>
        <w:rPr>
          <w:b/>
          <w:bCs/>
        </w:rPr>
        <w:t>SQL</w:t>
      </w:r>
      <w:r>
        <w:t xml:space="preserve"> scripts/ queries to perform End-to-End ETL validations and support Ad-hoc business requests.</w:t>
      </w:r>
    </w:p>
    <w:p w:rsidR="00C9162C" w:rsidRDefault="00D01650">
      <w:pPr>
        <w:pStyle w:val="NoSpacing"/>
        <w:numPr>
          <w:ilvl w:val="0"/>
          <w:numId w:val="4"/>
        </w:numPr>
        <w:jc w:val="both"/>
      </w:pPr>
      <w:r>
        <w:t>Outstanding knowledge in Microsoft Office suite MS Word, MS Excel, MS PowerPoint, MS Project.</w:t>
      </w:r>
    </w:p>
    <w:p w:rsidR="00C9162C" w:rsidRDefault="00D01650">
      <w:pPr>
        <w:pStyle w:val="NoSpacing"/>
        <w:numPr>
          <w:ilvl w:val="0"/>
          <w:numId w:val="4"/>
        </w:numPr>
        <w:jc w:val="both"/>
      </w:pPr>
      <w:r>
        <w:t>Deep experience with the design and development of Tableau visualisation solutions.</w:t>
      </w:r>
    </w:p>
    <w:p w:rsidR="00C9162C" w:rsidRDefault="00D01650">
      <w:pPr>
        <w:pStyle w:val="NoSpacing"/>
        <w:numPr>
          <w:ilvl w:val="0"/>
          <w:numId w:val="4"/>
        </w:numPr>
        <w:jc w:val="both"/>
      </w:pPr>
      <w:r>
        <w:t>Experience setting up and managing Tableau Server with large volumes of data.</w:t>
      </w:r>
    </w:p>
    <w:p w:rsidR="00C9162C" w:rsidRDefault="00D01650">
      <w:pPr>
        <w:pStyle w:val="NoSpacing"/>
        <w:numPr>
          <w:ilvl w:val="0"/>
          <w:numId w:val="4"/>
        </w:numPr>
        <w:jc w:val="both"/>
      </w:pPr>
      <w:r>
        <w:t>Experience on Configuring installation and managing Tableau Server with large data volumes like</w:t>
      </w:r>
    </w:p>
    <w:p w:rsidR="00C9162C" w:rsidRDefault="00D01650">
      <w:pPr>
        <w:pStyle w:val="NoSpacing"/>
        <w:numPr>
          <w:ilvl w:val="0"/>
          <w:numId w:val="4"/>
        </w:numPr>
        <w:jc w:val="both"/>
      </w:pPr>
      <w:r>
        <w:t>Setting up Tableau data sources. Filters, blending, joins for optimum performance</w:t>
      </w:r>
    </w:p>
    <w:p w:rsidR="00C9162C" w:rsidRDefault="00D01650">
      <w:pPr>
        <w:pStyle w:val="NoSpacing"/>
        <w:numPr>
          <w:ilvl w:val="0"/>
          <w:numId w:val="4"/>
        </w:numPr>
        <w:jc w:val="both"/>
      </w:pPr>
      <w:r>
        <w:t>Working on generating various dashboards in Tableau server using various sources such as Teradata.</w:t>
      </w:r>
    </w:p>
    <w:p w:rsidR="00C9162C" w:rsidRDefault="00D01650">
      <w:pPr>
        <w:pStyle w:val="NoSpacing"/>
        <w:numPr>
          <w:ilvl w:val="0"/>
          <w:numId w:val="4"/>
        </w:numPr>
        <w:jc w:val="both"/>
      </w:pPr>
      <w:r>
        <w:t>Experience with creation of users, groups, projects, workbooks and the appropriate permission sets</w:t>
      </w:r>
    </w:p>
    <w:p w:rsidR="00C9162C" w:rsidRDefault="00D01650">
      <w:pPr>
        <w:pStyle w:val="NoSpacing"/>
        <w:numPr>
          <w:ilvl w:val="0"/>
          <w:numId w:val="4"/>
        </w:numPr>
        <w:jc w:val="both"/>
      </w:pPr>
      <w:r>
        <w:t>For Tableau server logons and security checks.</w:t>
      </w:r>
    </w:p>
    <w:p w:rsidR="00C9162C" w:rsidRDefault="00D01650">
      <w:pPr>
        <w:pStyle w:val="NoSpacing"/>
        <w:numPr>
          <w:ilvl w:val="0"/>
          <w:numId w:val="4"/>
        </w:numPr>
        <w:jc w:val="both"/>
      </w:pPr>
      <w:r>
        <w:t>Preparing Dashboards using calculations, parameters in Tableau.</w:t>
      </w:r>
    </w:p>
    <w:p w:rsidR="00C9162C" w:rsidRDefault="00D01650">
      <w:pPr>
        <w:pStyle w:val="NoSpacing"/>
        <w:numPr>
          <w:ilvl w:val="0"/>
          <w:numId w:val="4"/>
        </w:numPr>
        <w:jc w:val="both"/>
      </w:pPr>
      <w:r>
        <w:t>Responsible for Developing a Dashboard and preparing ad-Hock Reporting.</w:t>
      </w:r>
    </w:p>
    <w:p w:rsidR="00C9162C" w:rsidRDefault="00D01650">
      <w:pPr>
        <w:pStyle w:val="NoSpacing"/>
        <w:numPr>
          <w:ilvl w:val="0"/>
          <w:numId w:val="4"/>
        </w:numPr>
        <w:jc w:val="both"/>
      </w:pPr>
      <w:r>
        <w:t>Scheduled the reports as per business requirements.</w:t>
      </w:r>
    </w:p>
    <w:p w:rsidR="00C9162C" w:rsidRDefault="00C9162C">
      <w:pPr>
        <w:pStyle w:val="NoSpacing"/>
        <w:jc w:val="both"/>
      </w:pPr>
    </w:p>
    <w:p w:rsidR="00C9162C" w:rsidRDefault="00D01650">
      <w:pPr>
        <w:tabs>
          <w:tab w:val="left" w:pos="450"/>
        </w:tabs>
        <w:jc w:val="both"/>
        <w:rPr>
          <w:b w:val="0"/>
          <w:bCs w:val="0"/>
        </w:rPr>
      </w:pPr>
      <w:r>
        <w:rPr>
          <w:b w:val="0"/>
          <w:bCs w:val="0"/>
          <w:sz w:val="22"/>
          <w:szCs w:val="22"/>
          <w:u w:val="single"/>
        </w:rPr>
        <w:t>Environment</w:t>
      </w:r>
      <w:r>
        <w:rPr>
          <w:b w:val="0"/>
          <w:bCs w:val="0"/>
          <w:sz w:val="22"/>
          <w:szCs w:val="22"/>
        </w:rPr>
        <w:t>: T</w:t>
      </w:r>
      <w:r>
        <w:rPr>
          <w:b w:val="0"/>
          <w:bCs w:val="0"/>
        </w:rPr>
        <w:t>ableau 8.2/8.1, Tableau Server, PivotaPL/SQL, MS Access, SQL Server 2008.</w:t>
      </w:r>
    </w:p>
    <w:p w:rsidR="00C9162C" w:rsidRDefault="00C9162C">
      <w:pPr>
        <w:tabs>
          <w:tab w:val="left" w:pos="450"/>
        </w:tabs>
        <w:jc w:val="both"/>
        <w:rPr>
          <w:b w:val="0"/>
          <w:bCs w:val="0"/>
          <w:sz w:val="22"/>
          <w:szCs w:val="22"/>
        </w:rPr>
      </w:pPr>
    </w:p>
    <w:p w:rsidR="00C9162C" w:rsidRDefault="00C9162C">
      <w:pPr>
        <w:tabs>
          <w:tab w:val="left" w:pos="450"/>
        </w:tabs>
        <w:jc w:val="both"/>
        <w:rPr>
          <w:b w:val="0"/>
          <w:bCs w:val="0"/>
          <w:sz w:val="22"/>
          <w:szCs w:val="22"/>
        </w:rPr>
      </w:pPr>
    </w:p>
    <w:p w:rsidR="00C9162C" w:rsidRDefault="00D01650">
      <w:pPr>
        <w:pStyle w:val="BodyTextIndent"/>
        <w:ind w:left="0"/>
        <w:rPr>
          <w:b/>
          <w:bCs/>
          <w:u w:val="single"/>
        </w:rPr>
      </w:pPr>
      <w:r>
        <w:rPr>
          <w:b/>
          <w:bCs/>
          <w:u w:val="single"/>
        </w:rPr>
        <w:t>EDUCATION</w:t>
      </w:r>
    </w:p>
    <w:p w:rsidR="00C9162C" w:rsidRDefault="00D01650">
      <w:pPr>
        <w:pStyle w:val="BodyTextIndent"/>
        <w:numPr>
          <w:ilvl w:val="0"/>
          <w:numId w:val="5"/>
        </w:numPr>
        <w:rPr>
          <w:sz w:val="22"/>
          <w:szCs w:val="22"/>
        </w:rPr>
      </w:pPr>
      <w:r>
        <w:rPr>
          <w:sz w:val="22"/>
          <w:szCs w:val="22"/>
        </w:rPr>
        <w:t>Bachelor of Engineering  in Electronics &amp; Instrumentation Engineering from St Peters University, 2011, India.</w:t>
      </w:r>
    </w:p>
    <w:p w:rsidR="00C9162C" w:rsidRDefault="00C9162C">
      <w:pPr>
        <w:tabs>
          <w:tab w:val="left" w:pos="450"/>
        </w:tabs>
        <w:jc w:val="both"/>
      </w:pPr>
    </w:p>
    <w:sectPr w:rsidR="00C9162C" w:rsidSect="007B036C">
      <w:headerReference w:type="default" r:id="rId8"/>
      <w:footerReference w:type="default" r:id="rId9"/>
      <w:headerReference w:type="first" r:id="rId10"/>
      <w:footerReference w:type="first" r:id="rId11"/>
      <w:pgSz w:w="12240" w:h="15840"/>
      <w:pgMar w:top="1080" w:right="1080" w:bottom="1080" w:left="1080" w:header="288"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AAA" w:rsidRDefault="00C74AAA">
      <w:r>
        <w:separator/>
      </w:r>
    </w:p>
  </w:endnote>
  <w:endnote w:type="continuationSeparator" w:id="1">
    <w:p w:rsidR="00C74AAA" w:rsidRDefault="00C74A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C" w:rsidRDefault="00C9162C">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C" w:rsidRDefault="00C9162C">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AAA" w:rsidRDefault="00C74AAA">
      <w:r>
        <w:separator/>
      </w:r>
    </w:p>
  </w:footnote>
  <w:footnote w:type="continuationSeparator" w:id="1">
    <w:p w:rsidR="00C74AAA" w:rsidRDefault="00C74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C" w:rsidRDefault="00C9162C">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C" w:rsidRDefault="00C9162C">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0F8A"/>
    <w:multiLevelType w:val="hybridMultilevel"/>
    <w:tmpl w:val="93825A7C"/>
    <w:styleLink w:val="ImportedStyle1"/>
    <w:lvl w:ilvl="0" w:tplc="9B36D30C">
      <w:start w:val="1"/>
      <w:numFmt w:val="bullet"/>
      <w:lvlText w:val="•"/>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D661F6A">
      <w:start w:val="1"/>
      <w:numFmt w:val="bullet"/>
      <w:lvlText w:val="•"/>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A2CA6AA">
      <w:start w:val="1"/>
      <w:numFmt w:val="bullet"/>
      <w:lvlText w:val="▪"/>
      <w:lvlJc w:val="left"/>
      <w:pPr>
        <w:ind w:left="17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3AA3B98">
      <w:start w:val="1"/>
      <w:numFmt w:val="bullet"/>
      <w:lvlText w:val="•"/>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004F7C">
      <w:start w:val="1"/>
      <w:numFmt w:val="bullet"/>
      <w:lvlText w:val="o"/>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7686952">
      <w:start w:val="1"/>
      <w:numFmt w:val="bullet"/>
      <w:lvlText w:val="▪"/>
      <w:lvlJc w:val="left"/>
      <w:pPr>
        <w:ind w:left="38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61C81BE">
      <w:start w:val="1"/>
      <w:numFmt w:val="bullet"/>
      <w:lvlText w:val="•"/>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4F2B0B0">
      <w:start w:val="1"/>
      <w:numFmt w:val="bullet"/>
      <w:lvlText w:val="o"/>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680F8C">
      <w:start w:val="1"/>
      <w:numFmt w:val="bullet"/>
      <w:lvlText w:val="▪"/>
      <w:lvlJc w:val="left"/>
      <w:pPr>
        <w:ind w:left="60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AE42D4B"/>
    <w:multiLevelType w:val="hybridMultilevel"/>
    <w:tmpl w:val="93825A7C"/>
    <w:numStyleLink w:val="ImportedStyle1"/>
  </w:abstractNum>
  <w:abstractNum w:abstractNumId="2">
    <w:nsid w:val="54546068"/>
    <w:multiLevelType w:val="hybridMultilevel"/>
    <w:tmpl w:val="449C7538"/>
    <w:numStyleLink w:val="ImportedStyle2"/>
  </w:abstractNum>
  <w:abstractNum w:abstractNumId="3">
    <w:nsid w:val="6FF96F4D"/>
    <w:multiLevelType w:val="hybridMultilevel"/>
    <w:tmpl w:val="449C7538"/>
    <w:styleLink w:val="ImportedStyle2"/>
    <w:lvl w:ilvl="0" w:tplc="7A2ED82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2148EB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0ECBCD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728F2E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7C6CC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CF2750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670415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00E206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7581BE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1"/>
    <w:lvlOverride w:ilvl="0">
      <w:lvl w:ilvl="0" w:tplc="0BECD96E">
        <w:start w:val="1"/>
        <w:numFmt w:val="bullet"/>
        <w:lvlText w:val="•"/>
        <w:lvlJc w:val="left"/>
        <w:pPr>
          <w:ind w:left="310" w:hanging="31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9D0E4AA">
        <w:start w:val="1"/>
        <w:numFmt w:val="bullet"/>
        <w:lvlText w:val="•"/>
        <w:lvlJc w:val="left"/>
        <w:pPr>
          <w:ind w:left="1030" w:hanging="31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0807472">
        <w:start w:val="1"/>
        <w:numFmt w:val="bullet"/>
        <w:lvlText w:val="▪"/>
        <w:lvlJc w:val="left"/>
        <w:pPr>
          <w:ind w:left="1750" w:hanging="31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DB498CA">
        <w:start w:val="1"/>
        <w:numFmt w:val="bullet"/>
        <w:lvlText w:val="•"/>
        <w:lvlJc w:val="left"/>
        <w:pPr>
          <w:ind w:left="2470" w:hanging="31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388F6E8">
        <w:start w:val="1"/>
        <w:numFmt w:val="bullet"/>
        <w:lvlText w:val="o"/>
        <w:lvlJc w:val="left"/>
        <w:pPr>
          <w:ind w:left="3190" w:hanging="31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3525216">
        <w:start w:val="1"/>
        <w:numFmt w:val="bullet"/>
        <w:lvlText w:val="▪"/>
        <w:lvlJc w:val="left"/>
        <w:pPr>
          <w:ind w:left="3910" w:hanging="31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FF0826C">
        <w:start w:val="1"/>
        <w:numFmt w:val="bullet"/>
        <w:lvlText w:val="•"/>
        <w:lvlJc w:val="left"/>
        <w:pPr>
          <w:ind w:left="4630" w:hanging="31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E5CC218">
        <w:start w:val="1"/>
        <w:numFmt w:val="bullet"/>
        <w:lvlText w:val="o"/>
        <w:lvlJc w:val="left"/>
        <w:pPr>
          <w:ind w:left="5350" w:hanging="31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E0A324">
        <w:start w:val="1"/>
        <w:numFmt w:val="bullet"/>
        <w:lvlText w:val="▪"/>
        <w:lvlJc w:val="left"/>
        <w:pPr>
          <w:ind w:left="6070" w:hanging="31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C9162C"/>
    <w:rsid w:val="002E0BFC"/>
    <w:rsid w:val="007B036C"/>
    <w:rsid w:val="007E09DF"/>
    <w:rsid w:val="009135B9"/>
    <w:rsid w:val="009D1D3B"/>
    <w:rsid w:val="009F77B7"/>
    <w:rsid w:val="00C74AAA"/>
    <w:rsid w:val="00C9162C"/>
    <w:rsid w:val="00D016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036C"/>
    <w:pPr>
      <w:suppressAutoHyphens/>
    </w:pPr>
    <w:rPr>
      <w:rFonts w:ascii="Arial" w:eastAsia="Arial" w:hAnsi="Arial" w:cs="Arial"/>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036C"/>
    <w:rPr>
      <w:u w:val="single"/>
    </w:rPr>
  </w:style>
  <w:style w:type="paragraph" w:customStyle="1" w:styleId="HeaderFooter">
    <w:name w:val="Header &amp; Footer"/>
    <w:rsid w:val="007B036C"/>
    <w:pPr>
      <w:tabs>
        <w:tab w:val="right" w:pos="9020"/>
      </w:tabs>
    </w:pPr>
    <w:rPr>
      <w:rFonts w:ascii="Arial" w:hAnsi="Arial" w:cs="Arial Unicode MS"/>
      <w:color w:val="000000"/>
      <w:sz w:val="24"/>
      <w:szCs w:val="24"/>
    </w:rPr>
  </w:style>
  <w:style w:type="paragraph" w:styleId="NoSpacing">
    <w:name w:val="No Spacing"/>
    <w:rsid w:val="007B036C"/>
    <w:rPr>
      <w:rFonts w:ascii="Arial" w:hAnsi="Arial" w:cs="Arial Unicode MS"/>
      <w:color w:val="000000"/>
      <w:sz w:val="22"/>
      <w:szCs w:val="22"/>
      <w:u w:color="000000"/>
    </w:rPr>
  </w:style>
  <w:style w:type="paragraph" w:styleId="BodyTextIndent">
    <w:name w:val="Body Text Indent"/>
    <w:rsid w:val="007B036C"/>
    <w:pPr>
      <w:suppressAutoHyphens/>
      <w:ind w:left="720"/>
      <w:jc w:val="both"/>
    </w:pPr>
    <w:rPr>
      <w:rFonts w:ascii="Arial" w:hAnsi="Arial" w:cs="Arial Unicode MS"/>
      <w:color w:val="000000"/>
      <w:sz w:val="24"/>
      <w:szCs w:val="24"/>
      <w:u w:color="000000"/>
    </w:rPr>
  </w:style>
  <w:style w:type="numbering" w:customStyle="1" w:styleId="ImportedStyle1">
    <w:name w:val="Imported Style 1"/>
    <w:rsid w:val="007B036C"/>
    <w:pPr>
      <w:numPr>
        <w:numId w:val="1"/>
      </w:numPr>
    </w:pPr>
  </w:style>
  <w:style w:type="paragraph" w:customStyle="1" w:styleId="Default">
    <w:name w:val="Default"/>
    <w:rsid w:val="007B036C"/>
    <w:rPr>
      <w:rFonts w:ascii="Arial" w:eastAsia="Arial" w:hAnsi="Arial" w:cs="Arial"/>
      <w:color w:val="000000"/>
      <w:sz w:val="22"/>
      <w:szCs w:val="22"/>
    </w:rPr>
  </w:style>
  <w:style w:type="paragraph" w:customStyle="1" w:styleId="Preformatted">
    <w:name w:val="Preformatted"/>
    <w:rsid w:val="007B036C"/>
    <w:pPr>
      <w:tabs>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Arial" w:eastAsia="Arial" w:hAnsi="Arial" w:cs="Arial"/>
      <w:color w:val="000000"/>
      <w:u w:color="000000"/>
    </w:rPr>
  </w:style>
  <w:style w:type="numbering" w:customStyle="1" w:styleId="ImportedStyle2">
    <w:name w:val="Imported Style 2"/>
    <w:rsid w:val="007B036C"/>
    <w:pPr>
      <w:numPr>
        <w:numId w:val="3"/>
      </w:numPr>
    </w:pPr>
  </w:style>
  <w:style w:type="paragraph" w:styleId="BodyText">
    <w:name w:val="Body Text"/>
    <w:rsid w:val="007B036C"/>
    <w:pPr>
      <w:suppressAutoHyphens/>
      <w:spacing w:after="120"/>
    </w:pPr>
    <w:rPr>
      <w:rFonts w:ascii="Arial" w:eastAsia="Arial" w:hAnsi="Arial" w:cs="Arial"/>
      <w:b/>
      <w:bCs/>
      <w:color w:val="000000"/>
      <w:sz w:val="24"/>
      <w:szCs w:val="24"/>
      <w:u w:color="000000"/>
    </w:rPr>
  </w:style>
  <w:style w:type="character" w:customStyle="1" w:styleId="Hyperlink0">
    <w:name w:val="Hyperlink.0"/>
    <w:basedOn w:val="Hyperlink"/>
    <w:rsid w:val="007E09DF"/>
    <w:rPr>
      <w:color w:val="0000FF"/>
      <w:u w:val="single" w:color="0000FF"/>
    </w:rPr>
  </w:style>
  <w:style w:type="character" w:styleId="Strong">
    <w:name w:val="Strong"/>
    <w:basedOn w:val="DefaultParagraphFont"/>
    <w:uiPriority w:val="22"/>
    <w:qFormat/>
    <w:rsid w:val="002E0B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eastAsia="Arial" w:hAnsi="Arial" w:cs="Arial"/>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24"/>
      <w:szCs w:val="24"/>
    </w:rPr>
  </w:style>
  <w:style w:type="paragraph" w:styleId="NoSpacing">
    <w:name w:val="No Spacing"/>
    <w:rPr>
      <w:rFonts w:ascii="Arial" w:hAnsi="Arial" w:cs="Arial Unicode MS"/>
      <w:color w:val="000000"/>
      <w:sz w:val="22"/>
      <w:szCs w:val="22"/>
      <w:u w:color="000000"/>
    </w:rPr>
  </w:style>
  <w:style w:type="paragraph" w:styleId="BodyTextIndent">
    <w:name w:val="Body Text Indent"/>
    <w:pPr>
      <w:suppressAutoHyphens/>
      <w:ind w:left="720"/>
      <w:jc w:val="both"/>
    </w:pPr>
    <w:rPr>
      <w:rFonts w:ascii="Arial" w:hAnsi="Arial"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Arial" w:eastAsia="Arial" w:hAnsi="Arial" w:cs="Arial"/>
      <w:color w:val="000000"/>
      <w:sz w:val="22"/>
      <w:szCs w:val="22"/>
    </w:rPr>
  </w:style>
  <w:style w:type="paragraph" w:customStyle="1" w:styleId="Preformatted">
    <w:name w:val="Preformatted"/>
    <w:pPr>
      <w:tabs>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Arial" w:eastAsia="Arial" w:hAnsi="Arial" w:cs="Arial"/>
      <w:color w:val="000000"/>
      <w:u w:color="000000"/>
    </w:rPr>
  </w:style>
  <w:style w:type="numbering" w:customStyle="1" w:styleId="ImportedStyle2">
    <w:name w:val="Imported Style 2"/>
    <w:pPr>
      <w:numPr>
        <w:numId w:val="3"/>
      </w:numPr>
    </w:pPr>
  </w:style>
  <w:style w:type="paragraph" w:styleId="BodyText">
    <w:name w:val="Body Text"/>
    <w:pPr>
      <w:suppressAutoHyphens/>
      <w:spacing w:after="120"/>
    </w:pPr>
    <w:rPr>
      <w:rFonts w:ascii="Arial" w:eastAsia="Arial" w:hAnsi="Arial" w:cs="Arial"/>
      <w:b/>
      <w:bCs/>
      <w:color w:val="000000"/>
      <w:sz w:val="24"/>
      <w:szCs w:val="24"/>
      <w:u w:color="000000"/>
    </w:rPr>
  </w:style>
  <w:style w:type="character" w:customStyle="1" w:styleId="Hyperlink0">
    <w:name w:val="Hyperlink.0"/>
    <w:basedOn w:val="Hyperlink"/>
    <w:rsid w:val="007E09DF"/>
    <w:rPr>
      <w:color w:val="0000FF"/>
      <w:u w:val="single" w:color="0000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deep@solwareitte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2018-12-17T16:30:00Z</dcterms:created>
  <dcterms:modified xsi:type="dcterms:W3CDTF">2019-01-03T14:42:00Z</dcterms:modified>
</cp:coreProperties>
</file>