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1BF" w:rsidRDefault="003341BF" w:rsidP="003341BF">
      <w:pPr>
        <w:keepNext/>
        <w:keepLines/>
        <w:spacing w:before="200" w:after="0" w:line="240" w:lineRule="auto"/>
        <w:outlineLvl w:val="2"/>
        <w:rPr>
          <w:rFonts w:ascii="Arial" w:eastAsia="SimSun" w:hAnsi="Arial" w:cs="Times New Roman"/>
          <w:b/>
          <w:bCs/>
          <w:sz w:val="20"/>
          <w:szCs w:val="24"/>
          <w:lang w:val="en-GB" w:eastAsia="el-GR"/>
        </w:rPr>
      </w:pPr>
      <w:bookmarkStart w:id="0" w:name="_Toc31796041"/>
      <w:r>
        <w:rPr>
          <w:rFonts w:ascii="Arial" w:eastAsia="SimSun" w:hAnsi="Arial" w:cs="Times New Roman"/>
          <w:b/>
          <w:bCs/>
          <w:sz w:val="20"/>
          <w:szCs w:val="24"/>
          <w:lang w:val="en-GB" w:eastAsia="el-GR"/>
        </w:rPr>
        <w:t>OLD</w:t>
      </w:r>
    </w:p>
    <w:p w:rsidR="003341BF" w:rsidRPr="003341BF" w:rsidRDefault="003341BF" w:rsidP="003341BF">
      <w:pPr>
        <w:keepNext/>
        <w:keepLines/>
        <w:spacing w:before="200" w:after="0" w:line="240" w:lineRule="auto"/>
        <w:outlineLvl w:val="2"/>
        <w:rPr>
          <w:rFonts w:ascii="Arial" w:eastAsia="SimSun" w:hAnsi="Arial" w:cs="Times New Roman"/>
          <w:b/>
          <w:bCs/>
          <w:sz w:val="20"/>
          <w:szCs w:val="24"/>
          <w:lang w:val="en-GB" w:eastAsia="el-GR"/>
        </w:rPr>
      </w:pPr>
      <w:r w:rsidRPr="003341BF">
        <w:rPr>
          <w:rFonts w:ascii="Arial" w:eastAsia="SimSun" w:hAnsi="Arial" w:cs="Times New Roman"/>
          <w:b/>
          <w:bCs/>
          <w:sz w:val="20"/>
          <w:szCs w:val="24"/>
          <w:lang w:val="en-GB" w:eastAsia="el-GR"/>
        </w:rPr>
        <w:t>AP11 has physical relation (is physical relation of)</w:t>
      </w:r>
      <w:bookmarkEnd w:id="0"/>
    </w:p>
    <w:p w:rsidR="003341BF" w:rsidRPr="003341BF" w:rsidRDefault="003341BF" w:rsidP="003341BF">
      <w:pPr>
        <w:spacing w:after="0" w:line="240" w:lineRule="auto"/>
        <w:rPr>
          <w:rFonts w:ascii="Times New Roman" w:eastAsia="Times New Roman" w:hAnsi="Times New Roman" w:cs="Times New Roman"/>
          <w:sz w:val="20"/>
          <w:szCs w:val="24"/>
          <w:lang w:val="en-GB" w:eastAsia="el-GR"/>
        </w:rPr>
      </w:pPr>
    </w:p>
    <w:p w:rsidR="003341BF" w:rsidRPr="003341BF" w:rsidRDefault="003341BF" w:rsidP="003341BF">
      <w:pPr>
        <w:spacing w:after="0" w:line="240" w:lineRule="auto"/>
        <w:rPr>
          <w:rFonts w:ascii="Times New Roman" w:eastAsia="Times New Roman" w:hAnsi="Times New Roman" w:cs="Times New Roman"/>
          <w:sz w:val="20"/>
          <w:szCs w:val="20"/>
          <w:lang w:val="fr-FR" w:eastAsia="el-GR"/>
        </w:rPr>
      </w:pPr>
      <w:r w:rsidRPr="003341BF">
        <w:rPr>
          <w:rFonts w:ascii="Times New Roman" w:eastAsia="Times New Roman" w:hAnsi="Times New Roman" w:cs="Times New Roman"/>
          <w:sz w:val="20"/>
          <w:szCs w:val="20"/>
          <w:lang w:val="fr-FR" w:eastAsia="el-GR"/>
        </w:rPr>
        <w:t>Domain:</w:t>
      </w:r>
      <w:r w:rsidRPr="003341BF">
        <w:rPr>
          <w:rFonts w:ascii="Times New Roman" w:eastAsia="Times New Roman" w:hAnsi="Times New Roman" w:cs="Times New Roman"/>
          <w:sz w:val="20"/>
          <w:szCs w:val="20"/>
          <w:lang w:val="fr-FR" w:eastAsia="el-GR"/>
        </w:rPr>
        <w:tab/>
      </w:r>
      <w:r w:rsidRPr="003341BF">
        <w:rPr>
          <w:rFonts w:ascii="Times New Roman" w:eastAsia="Times New Roman" w:hAnsi="Times New Roman" w:cs="Times New Roman"/>
          <w:sz w:val="20"/>
          <w:szCs w:val="20"/>
          <w:lang w:val="fr-FR" w:eastAsia="el-GR"/>
        </w:rPr>
        <w:tab/>
      </w:r>
      <w:hyperlink w:anchor="_A8_Stratigraphic_Unit" w:history="1">
        <w:r w:rsidRPr="003341BF">
          <w:rPr>
            <w:rFonts w:ascii="Times New Roman" w:eastAsia="Times New Roman" w:hAnsi="Times New Roman" w:cs="Times New Roman"/>
            <w:color w:val="0000FF"/>
            <w:sz w:val="20"/>
            <w:szCs w:val="20"/>
            <w:u w:val="single"/>
            <w:lang w:val="fr-FR" w:eastAsia="el-GR"/>
          </w:rPr>
          <w:t>A8</w:t>
        </w:r>
      </w:hyperlink>
      <w:r w:rsidRPr="003341BF">
        <w:rPr>
          <w:rFonts w:ascii="Times New Roman" w:eastAsia="Times New Roman" w:hAnsi="Times New Roman" w:cs="Times New Roman"/>
          <w:sz w:val="20"/>
          <w:szCs w:val="20"/>
          <w:lang w:val="fr-FR" w:eastAsia="el-GR"/>
        </w:rPr>
        <w:t xml:space="preserve"> Stratigraphic Unit</w:t>
      </w:r>
    </w:p>
    <w:p w:rsidR="003341BF" w:rsidRPr="003341BF" w:rsidRDefault="003341BF" w:rsidP="003341BF">
      <w:pPr>
        <w:spacing w:after="0" w:line="240" w:lineRule="auto"/>
        <w:jc w:val="both"/>
        <w:rPr>
          <w:rFonts w:ascii="Times New Roman" w:eastAsia="Times New Roman" w:hAnsi="Times New Roman" w:cs="Times New Roman"/>
          <w:sz w:val="20"/>
          <w:szCs w:val="20"/>
          <w:lang w:val="fr-FR" w:eastAsia="el-GR"/>
        </w:rPr>
      </w:pPr>
      <w:r w:rsidRPr="003341BF">
        <w:rPr>
          <w:rFonts w:ascii="Times New Roman" w:eastAsia="Times New Roman" w:hAnsi="Times New Roman" w:cs="Times New Roman"/>
          <w:sz w:val="20"/>
          <w:szCs w:val="20"/>
          <w:lang w:val="fr-FR" w:eastAsia="el-GR"/>
        </w:rPr>
        <w:t>Range:</w:t>
      </w:r>
      <w:r w:rsidRPr="003341BF">
        <w:rPr>
          <w:rFonts w:ascii="Times New Roman" w:eastAsia="Times New Roman" w:hAnsi="Times New Roman" w:cs="Times New Roman"/>
          <w:sz w:val="20"/>
          <w:szCs w:val="20"/>
          <w:lang w:val="fr-FR" w:eastAsia="el-GR"/>
        </w:rPr>
        <w:tab/>
      </w:r>
      <w:r w:rsidRPr="003341BF">
        <w:rPr>
          <w:rFonts w:ascii="Times New Roman" w:eastAsia="Times New Roman" w:hAnsi="Times New Roman" w:cs="Times New Roman"/>
          <w:sz w:val="20"/>
          <w:szCs w:val="20"/>
          <w:lang w:val="fr-FR" w:eastAsia="el-GR"/>
        </w:rPr>
        <w:tab/>
      </w:r>
      <w:hyperlink w:anchor="_A8_Stratigraphic_Unit" w:history="1">
        <w:r w:rsidRPr="003341BF">
          <w:rPr>
            <w:rFonts w:ascii="Times New Roman" w:eastAsia="Times New Roman" w:hAnsi="Times New Roman" w:cs="Times New Roman"/>
            <w:color w:val="0000FF"/>
            <w:sz w:val="20"/>
            <w:szCs w:val="20"/>
            <w:u w:val="single"/>
            <w:lang w:val="fr-FR" w:eastAsia="el-GR"/>
          </w:rPr>
          <w:t>A8</w:t>
        </w:r>
      </w:hyperlink>
      <w:r w:rsidRPr="003341BF">
        <w:rPr>
          <w:rFonts w:ascii="Times New Roman" w:eastAsia="Times New Roman" w:hAnsi="Times New Roman" w:cs="Times New Roman"/>
          <w:sz w:val="20"/>
          <w:szCs w:val="20"/>
          <w:lang w:val="fr-FR" w:eastAsia="el-GR"/>
        </w:rPr>
        <w:t xml:space="preserve"> Stratigraphic Unit</w:t>
      </w:r>
    </w:p>
    <w:p w:rsidR="003341BF" w:rsidRPr="003341BF" w:rsidRDefault="003341BF" w:rsidP="003341BF">
      <w:pPr>
        <w:spacing w:after="0" w:line="240" w:lineRule="auto"/>
        <w:jc w:val="both"/>
        <w:rPr>
          <w:rFonts w:ascii="Times New Roman" w:eastAsia="Times New Roman" w:hAnsi="Times New Roman" w:cs="Times New Roman"/>
          <w:sz w:val="20"/>
          <w:szCs w:val="20"/>
          <w:lang w:val="fr-FR" w:eastAsia="el-GR"/>
        </w:rPr>
      </w:pPr>
    </w:p>
    <w:p w:rsidR="003341BF" w:rsidRPr="003341BF" w:rsidRDefault="003341BF" w:rsidP="003341BF">
      <w:pPr>
        <w:spacing w:after="0" w:line="240" w:lineRule="auto"/>
        <w:jc w:val="both"/>
        <w:rPr>
          <w:rFonts w:ascii="Times New Roman" w:eastAsia="Times New Roman" w:hAnsi="Times New Roman" w:cs="Times New Roman"/>
          <w:sz w:val="20"/>
          <w:szCs w:val="20"/>
          <w:lang w:val="en-GB" w:eastAsia="el-GR"/>
        </w:rPr>
      </w:pPr>
      <w:r w:rsidRPr="003341BF">
        <w:rPr>
          <w:rFonts w:ascii="Times New Roman" w:eastAsia="Times New Roman" w:hAnsi="Times New Roman" w:cs="Times New Roman"/>
          <w:sz w:val="20"/>
          <w:szCs w:val="20"/>
          <w:lang w:val="en-GB" w:eastAsia="el-GR"/>
        </w:rPr>
        <w:t>Quantification:</w:t>
      </w:r>
      <w:r w:rsidRPr="003341BF">
        <w:rPr>
          <w:rFonts w:ascii="Times New Roman" w:eastAsia="Times New Roman" w:hAnsi="Times New Roman" w:cs="Times New Roman"/>
          <w:sz w:val="20"/>
          <w:szCs w:val="20"/>
          <w:lang w:val="en-GB" w:eastAsia="el-GR"/>
        </w:rPr>
        <w:tab/>
        <w:t>one to many (0,n:0,1)</w:t>
      </w:r>
    </w:p>
    <w:p w:rsidR="003341BF" w:rsidRPr="003341BF" w:rsidRDefault="003341BF" w:rsidP="003341BF">
      <w:pPr>
        <w:spacing w:after="0" w:line="240" w:lineRule="auto"/>
        <w:jc w:val="both"/>
        <w:rPr>
          <w:rFonts w:ascii="Times New Roman" w:eastAsia="Times New Roman" w:hAnsi="Times New Roman" w:cs="Times New Roman"/>
          <w:sz w:val="20"/>
          <w:szCs w:val="20"/>
          <w:lang w:val="en-GB" w:eastAsia="el-GR"/>
        </w:rPr>
      </w:pPr>
    </w:p>
    <w:p w:rsidR="003341BF" w:rsidRPr="003341BF" w:rsidRDefault="003341BF" w:rsidP="003341BF">
      <w:pPr>
        <w:spacing w:after="0" w:line="240" w:lineRule="auto"/>
        <w:ind w:left="1276" w:hanging="1276"/>
        <w:jc w:val="both"/>
        <w:rPr>
          <w:rFonts w:ascii="Times New Roman" w:eastAsia="Times New Roman" w:hAnsi="Times New Roman" w:cs="Times New Roman"/>
          <w:sz w:val="20"/>
          <w:szCs w:val="20"/>
          <w:lang w:val="en-GB" w:eastAsia="el-GR"/>
        </w:rPr>
      </w:pPr>
      <w:r w:rsidRPr="003341BF">
        <w:rPr>
          <w:rFonts w:ascii="Times New Roman" w:eastAsia="Times New Roman" w:hAnsi="Times New Roman" w:cs="Times New Roman"/>
          <w:sz w:val="20"/>
          <w:szCs w:val="20"/>
          <w:lang w:val="en-GB" w:eastAsia="el-GR"/>
        </w:rPr>
        <w:t>Scope note:</w:t>
      </w:r>
      <w:r w:rsidRPr="003341BF">
        <w:rPr>
          <w:rFonts w:ascii="Times New Roman" w:eastAsia="Times New Roman" w:hAnsi="Times New Roman" w:cs="Times New Roman"/>
          <w:sz w:val="20"/>
          <w:szCs w:val="20"/>
          <w:lang w:val="en-GB" w:eastAsia="el-GR"/>
        </w:rPr>
        <w:tab/>
        <w:t>This property identifies the physical relationship between two A8 Stratigraphic Units. The type of physical relationships found between stratigraphic units in archaeological documentation is documented through the property AP 11.1 has type</w:t>
      </w:r>
    </w:p>
    <w:p w:rsidR="003341BF" w:rsidRPr="003341BF" w:rsidRDefault="003341BF" w:rsidP="003341BF">
      <w:pPr>
        <w:spacing w:after="0" w:line="240" w:lineRule="auto"/>
        <w:ind w:left="1276" w:hanging="1276"/>
        <w:jc w:val="both"/>
        <w:rPr>
          <w:rFonts w:ascii="Times New Roman" w:eastAsia="Times New Roman" w:hAnsi="Times New Roman" w:cs="Times New Roman"/>
          <w:sz w:val="20"/>
          <w:szCs w:val="20"/>
          <w:lang w:val="en-GB" w:eastAsia="el-GR"/>
        </w:rPr>
      </w:pPr>
    </w:p>
    <w:p w:rsidR="003341BF" w:rsidRPr="003341BF" w:rsidRDefault="003341BF" w:rsidP="003341BF">
      <w:pPr>
        <w:spacing w:after="0" w:line="240" w:lineRule="auto"/>
        <w:ind w:left="1276" w:hanging="1276"/>
        <w:jc w:val="both"/>
        <w:rPr>
          <w:rFonts w:ascii="Times New Roman" w:eastAsia="Times New Roman" w:hAnsi="Times New Roman" w:cs="Times New Roman"/>
          <w:sz w:val="20"/>
          <w:szCs w:val="20"/>
          <w:lang w:val="en-GB" w:eastAsia="el-GR"/>
        </w:rPr>
      </w:pPr>
      <w:r w:rsidRPr="003341BF">
        <w:rPr>
          <w:rFonts w:ascii="Times New Roman" w:eastAsia="Times New Roman" w:hAnsi="Times New Roman" w:cs="Times New Roman"/>
          <w:sz w:val="20"/>
          <w:szCs w:val="20"/>
          <w:lang w:val="en-GB" w:eastAsia="el-GR"/>
        </w:rPr>
        <w:t>Example</w:t>
      </w:r>
      <w:r w:rsidRPr="003341BF">
        <w:rPr>
          <w:rFonts w:ascii="Times New Roman" w:eastAsia="Times New Roman" w:hAnsi="Times New Roman" w:cs="Times New Roman"/>
          <w:sz w:val="20"/>
          <w:szCs w:val="20"/>
          <w:lang w:val="en-GB" w:eastAsia="el-GR"/>
        </w:rPr>
        <w:tab/>
      </w:r>
      <w:r w:rsidRPr="003341BF">
        <w:rPr>
          <w:rFonts w:ascii="Times New Roman" w:eastAsia="Times New Roman" w:hAnsi="Times New Roman" w:cs="Times New Roman"/>
          <w:sz w:val="20"/>
          <w:szCs w:val="24"/>
          <w:lang w:eastAsia="el-GR"/>
        </w:rPr>
        <w:t xml:space="preserve">The layer of burned remains of the log building (in Søndre gate, Trondheim, Norway) (A8) </w:t>
      </w:r>
      <w:r w:rsidRPr="003341BF">
        <w:rPr>
          <w:rFonts w:ascii="Times New Roman" w:eastAsia="Times New Roman" w:hAnsi="Times New Roman" w:cs="Times New Roman"/>
          <w:i/>
          <w:sz w:val="20"/>
          <w:szCs w:val="24"/>
          <w:lang w:eastAsia="el-GR"/>
        </w:rPr>
        <w:t xml:space="preserve">has physical relation (is physical relation of) under </w:t>
      </w:r>
      <w:r w:rsidRPr="003341BF">
        <w:rPr>
          <w:rFonts w:ascii="Times New Roman" w:eastAsia="Times New Roman" w:hAnsi="Times New Roman" w:cs="Times New Roman"/>
          <w:sz w:val="20"/>
          <w:szCs w:val="24"/>
          <w:lang w:eastAsia="el-GR"/>
        </w:rPr>
        <w:t>the foundation of the church of St. Clements (A8)</w:t>
      </w:r>
      <w:r w:rsidRPr="003341BF">
        <w:rPr>
          <w:rFonts w:ascii="Times New Roman" w:eastAsia="Times New Roman" w:hAnsi="Times New Roman" w:cs="Times New Roman"/>
          <w:sz w:val="20"/>
          <w:szCs w:val="20"/>
          <w:lang w:val="en-GB" w:eastAsia="el-GR"/>
        </w:rPr>
        <w:t>.</w:t>
      </w:r>
    </w:p>
    <w:p w:rsidR="003341BF" w:rsidRPr="003341BF" w:rsidRDefault="003341BF" w:rsidP="003341BF">
      <w:pPr>
        <w:spacing w:after="0" w:line="240" w:lineRule="auto"/>
        <w:ind w:left="1276" w:hanging="1276"/>
        <w:jc w:val="both"/>
        <w:rPr>
          <w:rFonts w:ascii="Times New Roman" w:eastAsia="Times New Roman" w:hAnsi="Times New Roman" w:cs="Times New Roman"/>
          <w:sz w:val="20"/>
          <w:szCs w:val="20"/>
          <w:lang w:val="en-GB" w:eastAsia="el-GR"/>
        </w:rPr>
      </w:pPr>
    </w:p>
    <w:p w:rsidR="003341BF" w:rsidRPr="003341BF" w:rsidRDefault="003341BF" w:rsidP="003341BF">
      <w:pPr>
        <w:spacing w:after="0" w:line="240" w:lineRule="auto"/>
        <w:rPr>
          <w:rFonts w:ascii="Times New Roman" w:eastAsia="Times New Roman" w:hAnsi="Times New Roman" w:cs="Times New Roman"/>
          <w:sz w:val="20"/>
          <w:szCs w:val="24"/>
          <w:lang w:val="en-GB" w:eastAsia="el-GR"/>
        </w:rPr>
      </w:pPr>
      <w:r w:rsidRPr="003341BF">
        <w:rPr>
          <w:rFonts w:ascii="Times New Roman" w:eastAsia="Times New Roman" w:hAnsi="Times New Roman" w:cs="Times New Roman"/>
          <w:sz w:val="20"/>
          <w:szCs w:val="24"/>
          <w:lang w:val="en-GB" w:eastAsia="el-GR"/>
        </w:rPr>
        <w:t>In First Order Logic:</w:t>
      </w:r>
    </w:p>
    <w:p w:rsidR="003341BF" w:rsidRPr="003341BF" w:rsidRDefault="003341BF" w:rsidP="003341BF">
      <w:pPr>
        <w:spacing w:after="0" w:line="240" w:lineRule="auto"/>
        <w:ind w:left="1362"/>
        <w:rPr>
          <w:rFonts w:ascii="Times New Roman" w:eastAsia="Times New Roman" w:hAnsi="Times New Roman" w:cs="Times New Roman"/>
          <w:sz w:val="20"/>
          <w:szCs w:val="24"/>
          <w:lang w:val="es-ES" w:eastAsia="el-GR"/>
        </w:rPr>
      </w:pPr>
      <w:r w:rsidRPr="003341BF">
        <w:rPr>
          <w:rFonts w:ascii="Times New Roman" w:eastAsia="Times New Roman" w:hAnsi="Times New Roman" w:cs="Times New Roman"/>
          <w:sz w:val="20"/>
          <w:szCs w:val="24"/>
          <w:lang w:val="es-ES" w:eastAsia="el-GR"/>
        </w:rPr>
        <w:t xml:space="preserve">AP11(x,y) </w:t>
      </w:r>
      <w:r w:rsidRPr="003341BF">
        <w:rPr>
          <w:rFonts w:ascii="Cambria Math" w:eastAsia="Times New Roman" w:hAnsi="Cambria Math" w:cs="Cambria Math"/>
          <w:sz w:val="20"/>
          <w:szCs w:val="24"/>
          <w:lang w:val="es-ES" w:eastAsia="el-GR"/>
        </w:rPr>
        <w:t>⊃</w:t>
      </w:r>
      <w:r w:rsidRPr="003341BF">
        <w:rPr>
          <w:rFonts w:ascii="Times New Roman" w:eastAsia="Times New Roman" w:hAnsi="Times New Roman" w:cs="Times New Roman"/>
          <w:sz w:val="20"/>
          <w:szCs w:val="24"/>
          <w:lang w:val="es-ES" w:eastAsia="el-GR"/>
        </w:rPr>
        <w:t xml:space="preserve"> A8(x)</w:t>
      </w:r>
    </w:p>
    <w:p w:rsidR="003341BF" w:rsidRPr="003341BF" w:rsidRDefault="003341BF" w:rsidP="003341BF">
      <w:pPr>
        <w:spacing w:after="0" w:line="240" w:lineRule="auto"/>
        <w:ind w:left="1362"/>
        <w:rPr>
          <w:rFonts w:ascii="Times New Roman" w:eastAsia="Times New Roman" w:hAnsi="Times New Roman" w:cs="Times New Roman"/>
          <w:sz w:val="20"/>
          <w:szCs w:val="24"/>
          <w:lang w:val="es-ES" w:eastAsia="el-GR"/>
        </w:rPr>
      </w:pPr>
      <w:r w:rsidRPr="003341BF">
        <w:rPr>
          <w:rFonts w:ascii="Times New Roman" w:eastAsia="Times New Roman" w:hAnsi="Times New Roman" w:cs="Times New Roman"/>
          <w:sz w:val="20"/>
          <w:szCs w:val="24"/>
          <w:lang w:val="es-ES" w:eastAsia="el-GR"/>
        </w:rPr>
        <w:t xml:space="preserve">AP11(x,y) </w:t>
      </w:r>
      <w:r w:rsidRPr="003341BF">
        <w:rPr>
          <w:rFonts w:ascii="Cambria Math" w:eastAsia="Times New Roman" w:hAnsi="Cambria Math" w:cs="Cambria Math"/>
          <w:sz w:val="20"/>
          <w:szCs w:val="24"/>
          <w:lang w:val="es-ES" w:eastAsia="el-GR"/>
        </w:rPr>
        <w:t>⊃</w:t>
      </w:r>
      <w:r w:rsidRPr="003341BF">
        <w:rPr>
          <w:rFonts w:ascii="Times New Roman" w:eastAsia="Times New Roman" w:hAnsi="Times New Roman" w:cs="Times New Roman"/>
          <w:sz w:val="20"/>
          <w:szCs w:val="24"/>
          <w:lang w:val="es-ES" w:eastAsia="el-GR"/>
        </w:rPr>
        <w:t xml:space="preserve"> A8 (y) </w:t>
      </w:r>
    </w:p>
    <w:p w:rsidR="003341BF" w:rsidRPr="003341BF" w:rsidRDefault="003341BF" w:rsidP="003341BF">
      <w:pPr>
        <w:spacing w:after="0" w:line="240" w:lineRule="auto"/>
        <w:ind w:left="1362"/>
        <w:rPr>
          <w:rFonts w:ascii="Times New Roman" w:eastAsia="Times New Roman" w:hAnsi="Times New Roman" w:cs="Times New Roman"/>
          <w:sz w:val="20"/>
          <w:szCs w:val="24"/>
          <w:lang w:val="es-ES" w:eastAsia="el-GR"/>
        </w:rPr>
      </w:pPr>
      <w:r w:rsidRPr="003341BF">
        <w:rPr>
          <w:rFonts w:ascii="Times New Roman" w:eastAsia="Times New Roman" w:hAnsi="Times New Roman" w:cs="Times New Roman"/>
          <w:sz w:val="20"/>
          <w:szCs w:val="24"/>
          <w:lang w:val="es-ES" w:eastAsia="el-GR"/>
        </w:rPr>
        <w:t xml:space="preserve">AP11.1 (x,y,z) </w:t>
      </w:r>
      <w:r w:rsidRPr="003341BF">
        <w:rPr>
          <w:rFonts w:ascii="Cambria Math" w:eastAsia="Times New Roman" w:hAnsi="Cambria Math" w:cs="Cambria Math"/>
          <w:sz w:val="20"/>
          <w:szCs w:val="24"/>
          <w:lang w:val="es-ES" w:eastAsia="el-GR"/>
        </w:rPr>
        <w:t>⊃</w:t>
      </w:r>
      <w:r w:rsidRPr="003341BF">
        <w:rPr>
          <w:rFonts w:ascii="Times New Roman" w:eastAsia="Times New Roman" w:hAnsi="Times New Roman" w:cs="Times New Roman"/>
          <w:sz w:val="20"/>
          <w:szCs w:val="24"/>
          <w:lang w:val="es-ES" w:eastAsia="el-GR"/>
        </w:rPr>
        <w:t xml:space="preserve"> [AP11 (x,y) </w:t>
      </w:r>
      <w:r w:rsidRPr="003341BF">
        <w:rPr>
          <w:rFonts w:ascii="Cambria Math" w:eastAsia="Times New Roman" w:hAnsi="Cambria Math" w:cs="Cambria Math"/>
          <w:sz w:val="20"/>
          <w:szCs w:val="24"/>
          <w:lang w:val="es-ES" w:eastAsia="el-GR"/>
        </w:rPr>
        <w:t>∧</w:t>
      </w:r>
      <w:r w:rsidRPr="003341BF">
        <w:rPr>
          <w:rFonts w:ascii="Times New Roman" w:eastAsia="Times New Roman" w:hAnsi="Times New Roman" w:cs="Times New Roman"/>
          <w:sz w:val="20"/>
          <w:szCs w:val="24"/>
          <w:lang w:val="es-ES" w:eastAsia="el-GR"/>
        </w:rPr>
        <w:t xml:space="preserve"> E55(z)]</w:t>
      </w:r>
    </w:p>
    <w:p w:rsidR="003341BF" w:rsidRPr="003341BF" w:rsidRDefault="003341BF" w:rsidP="003341BF">
      <w:pPr>
        <w:spacing w:after="0" w:line="240" w:lineRule="auto"/>
        <w:ind w:left="1276" w:hanging="1276"/>
        <w:jc w:val="both"/>
        <w:rPr>
          <w:rFonts w:ascii="Times New Roman" w:eastAsia="Times New Roman" w:hAnsi="Times New Roman" w:cs="Times New Roman"/>
          <w:sz w:val="20"/>
          <w:szCs w:val="20"/>
          <w:lang w:val="es-ES" w:eastAsia="el-GR"/>
        </w:rPr>
      </w:pPr>
    </w:p>
    <w:p w:rsidR="003341BF" w:rsidRPr="003341BF" w:rsidRDefault="003341BF" w:rsidP="003341BF">
      <w:pPr>
        <w:spacing w:after="0" w:line="240" w:lineRule="auto"/>
        <w:jc w:val="both"/>
        <w:rPr>
          <w:rFonts w:ascii="Times New Roman" w:eastAsia="Times New Roman" w:hAnsi="Times New Roman" w:cs="Times New Roman"/>
          <w:sz w:val="20"/>
          <w:szCs w:val="20"/>
          <w:lang w:val="es-ES" w:eastAsia="el-GR"/>
        </w:rPr>
      </w:pPr>
    </w:p>
    <w:p w:rsidR="003341BF" w:rsidRPr="003341BF" w:rsidRDefault="003341BF" w:rsidP="003341BF">
      <w:pPr>
        <w:spacing w:after="0" w:line="240" w:lineRule="auto"/>
        <w:rPr>
          <w:rFonts w:ascii="Times New Roman" w:eastAsia="Times New Roman" w:hAnsi="Times New Roman" w:cs="Times New Roman"/>
          <w:sz w:val="20"/>
          <w:szCs w:val="24"/>
          <w:lang w:val="en-GB" w:eastAsia="el-GR"/>
        </w:rPr>
      </w:pPr>
      <w:r w:rsidRPr="003341BF">
        <w:rPr>
          <w:rFonts w:ascii="Times New Roman" w:eastAsia="Times New Roman" w:hAnsi="Times New Roman" w:cs="Times New Roman"/>
          <w:sz w:val="20"/>
          <w:szCs w:val="24"/>
          <w:lang w:val="en-GB" w:eastAsia="el-GR"/>
        </w:rPr>
        <w:t>Properties:</w:t>
      </w:r>
      <w:r w:rsidRPr="003341BF">
        <w:rPr>
          <w:rFonts w:ascii="Times New Roman" w:eastAsia="Times New Roman" w:hAnsi="Times New Roman" w:cs="Times New Roman"/>
          <w:sz w:val="20"/>
          <w:szCs w:val="24"/>
          <w:lang w:val="en-GB" w:eastAsia="el-GR"/>
        </w:rPr>
        <w:tab/>
      </w:r>
      <w:r w:rsidRPr="003341BF">
        <w:rPr>
          <w:rFonts w:ascii="Times New Roman" w:eastAsia="Times New Roman" w:hAnsi="Times New Roman" w:cs="Times New Roman"/>
          <w:sz w:val="20"/>
          <w:szCs w:val="24"/>
          <w:lang w:val="en-GB" w:eastAsia="el-GR"/>
        </w:rPr>
        <w:tab/>
      </w:r>
      <w:r w:rsidRPr="003341BF">
        <w:rPr>
          <w:rFonts w:ascii="Times New Roman" w:eastAsia="Times New Roman" w:hAnsi="Times New Roman" w:cs="Times New Roman"/>
          <w:color w:val="0033CC"/>
          <w:sz w:val="20"/>
          <w:szCs w:val="24"/>
          <w:u w:val="single"/>
          <w:lang w:val="en-GB" w:eastAsia="el-GR"/>
        </w:rPr>
        <w:t>AP</w:t>
      </w:r>
      <w:r w:rsidRPr="003341BF">
        <w:rPr>
          <w:rFonts w:ascii="Times New Roman" w:eastAsia="Times New Roman" w:hAnsi="Times New Roman" w:cs="Times New Roman"/>
          <w:sz w:val="20"/>
          <w:szCs w:val="24"/>
          <w:lang w:val="en-GB" w:eastAsia="el-GR"/>
        </w:rPr>
        <w:t xml:space="preserve">11.1 has type: </w:t>
      </w:r>
      <w:hyperlink w:anchor="_E55_Type" w:history="1">
        <w:r w:rsidRPr="003341BF">
          <w:rPr>
            <w:rFonts w:ascii="Times New Roman" w:eastAsia="Times New Roman" w:hAnsi="Times New Roman" w:cs="Times New Roman"/>
            <w:color w:val="0000FF"/>
            <w:sz w:val="20"/>
            <w:szCs w:val="24"/>
            <w:u w:val="single"/>
            <w:lang w:val="en-GB" w:eastAsia="el-GR"/>
          </w:rPr>
          <w:t>E55</w:t>
        </w:r>
      </w:hyperlink>
      <w:r w:rsidRPr="003341BF">
        <w:rPr>
          <w:rFonts w:ascii="Times New Roman" w:eastAsia="Times New Roman" w:hAnsi="Times New Roman" w:cs="Times New Roman"/>
          <w:sz w:val="20"/>
          <w:szCs w:val="24"/>
          <w:lang w:val="en-GB" w:eastAsia="el-GR"/>
        </w:rPr>
        <w:t xml:space="preserve"> Type </w:t>
      </w:r>
    </w:p>
    <w:p w:rsidR="00373791" w:rsidRDefault="00373791">
      <w:pPr>
        <w:rPr>
          <w:lang w:val="en-GB"/>
        </w:rPr>
      </w:pPr>
    </w:p>
    <w:p w:rsidR="003341BF" w:rsidRDefault="003341BF" w:rsidP="003341BF">
      <w:pPr>
        <w:keepNext/>
        <w:keepLines/>
        <w:spacing w:before="200" w:after="0" w:line="240" w:lineRule="auto"/>
        <w:outlineLvl w:val="2"/>
        <w:rPr>
          <w:rFonts w:ascii="Arial" w:eastAsia="SimSun" w:hAnsi="Arial" w:cs="Times New Roman"/>
          <w:b/>
          <w:bCs/>
          <w:sz w:val="20"/>
          <w:szCs w:val="24"/>
          <w:lang w:val="en-GB" w:eastAsia="el-GR"/>
        </w:rPr>
      </w:pPr>
      <w:r w:rsidRPr="003341BF">
        <w:rPr>
          <w:rFonts w:ascii="Arial" w:eastAsia="SimSun" w:hAnsi="Arial" w:cs="Times New Roman"/>
          <w:b/>
          <w:bCs/>
          <w:sz w:val="20"/>
          <w:szCs w:val="24"/>
          <w:lang w:val="en-GB" w:eastAsia="el-GR"/>
        </w:rPr>
        <w:t>NEW</w:t>
      </w:r>
    </w:p>
    <w:p w:rsidR="003341BF" w:rsidRPr="003341BF" w:rsidRDefault="003341BF" w:rsidP="003341BF">
      <w:pPr>
        <w:keepNext/>
        <w:keepLines/>
        <w:spacing w:before="200" w:after="0" w:line="240" w:lineRule="auto"/>
        <w:outlineLvl w:val="2"/>
        <w:rPr>
          <w:rFonts w:ascii="Arial" w:eastAsia="SimSun" w:hAnsi="Arial" w:cs="Times New Roman"/>
          <w:b/>
          <w:bCs/>
          <w:sz w:val="20"/>
          <w:szCs w:val="24"/>
          <w:lang w:val="en-GB" w:eastAsia="el-GR"/>
        </w:rPr>
      </w:pPr>
      <w:r w:rsidRPr="003341BF">
        <w:rPr>
          <w:rFonts w:ascii="Arial" w:eastAsia="SimSun" w:hAnsi="Arial" w:cs="Times New Roman"/>
          <w:b/>
          <w:bCs/>
          <w:sz w:val="20"/>
          <w:szCs w:val="24"/>
          <w:lang w:val="en-GB" w:eastAsia="el-GR"/>
        </w:rPr>
        <w:t>AP11 has physical relation</w:t>
      </w:r>
      <w:r>
        <w:rPr>
          <w:rFonts w:ascii="Arial" w:eastAsia="SimSun" w:hAnsi="Arial" w:cs="Times New Roman"/>
          <w:b/>
          <w:bCs/>
          <w:sz w:val="20"/>
          <w:szCs w:val="24"/>
          <w:lang w:val="en-GB" w:eastAsia="el-GR"/>
        </w:rPr>
        <w:t xml:space="preserve"> </w:t>
      </w:r>
      <w:r w:rsidRPr="003962F0">
        <w:rPr>
          <w:rFonts w:ascii="Arial" w:eastAsia="SimSun" w:hAnsi="Arial" w:cs="Times New Roman"/>
          <w:b/>
          <w:bCs/>
          <w:sz w:val="20"/>
          <w:szCs w:val="24"/>
          <w:highlight w:val="yellow"/>
          <w:lang w:val="en-GB" w:eastAsia="el-GR"/>
        </w:rPr>
        <w:t>to</w:t>
      </w:r>
      <w:r w:rsidRPr="003341BF">
        <w:rPr>
          <w:rFonts w:ascii="Arial" w:eastAsia="SimSun" w:hAnsi="Arial" w:cs="Times New Roman"/>
          <w:b/>
          <w:bCs/>
          <w:sz w:val="20"/>
          <w:szCs w:val="24"/>
          <w:highlight w:val="yellow"/>
          <w:lang w:val="en-GB" w:eastAsia="el-GR"/>
        </w:rPr>
        <w:t xml:space="preserve"> (is physical</w:t>
      </w:r>
      <w:r w:rsidRPr="003962F0">
        <w:rPr>
          <w:rFonts w:ascii="Arial" w:eastAsia="SimSun" w:hAnsi="Arial" w:cs="Times New Roman"/>
          <w:b/>
          <w:bCs/>
          <w:sz w:val="20"/>
          <w:szCs w:val="24"/>
          <w:highlight w:val="yellow"/>
          <w:lang w:val="en-GB" w:eastAsia="el-GR"/>
        </w:rPr>
        <w:t xml:space="preserve">ly related </w:t>
      </w:r>
      <w:r w:rsidR="00CB4689">
        <w:rPr>
          <w:rFonts w:ascii="Arial" w:eastAsia="SimSun" w:hAnsi="Arial" w:cs="Times New Roman"/>
          <w:b/>
          <w:bCs/>
          <w:sz w:val="20"/>
          <w:szCs w:val="24"/>
          <w:highlight w:val="yellow"/>
          <w:lang w:val="en-GB" w:eastAsia="el-GR"/>
        </w:rPr>
        <w:t>from</w:t>
      </w:r>
      <w:r w:rsidRPr="003341BF">
        <w:rPr>
          <w:rFonts w:ascii="Arial" w:eastAsia="SimSun" w:hAnsi="Arial" w:cs="Times New Roman"/>
          <w:b/>
          <w:bCs/>
          <w:sz w:val="20"/>
          <w:szCs w:val="24"/>
          <w:highlight w:val="yellow"/>
          <w:lang w:val="en-GB" w:eastAsia="el-GR"/>
        </w:rPr>
        <w:t>)</w:t>
      </w:r>
    </w:p>
    <w:p w:rsidR="003341BF" w:rsidRPr="003341BF" w:rsidRDefault="003341BF" w:rsidP="003341BF">
      <w:pPr>
        <w:spacing w:after="0" w:line="240" w:lineRule="auto"/>
        <w:rPr>
          <w:rFonts w:ascii="Times New Roman" w:eastAsia="Times New Roman" w:hAnsi="Times New Roman" w:cs="Times New Roman"/>
          <w:sz w:val="20"/>
          <w:szCs w:val="24"/>
          <w:lang w:val="en-GB" w:eastAsia="el-GR"/>
        </w:rPr>
      </w:pPr>
    </w:p>
    <w:p w:rsidR="003341BF" w:rsidRPr="003341BF" w:rsidRDefault="003341BF" w:rsidP="003341BF">
      <w:pPr>
        <w:spacing w:after="0" w:line="240" w:lineRule="auto"/>
        <w:rPr>
          <w:rFonts w:ascii="Times New Roman" w:eastAsia="Times New Roman" w:hAnsi="Times New Roman" w:cs="Times New Roman"/>
          <w:sz w:val="20"/>
          <w:szCs w:val="20"/>
          <w:lang w:val="fr-FR" w:eastAsia="el-GR"/>
        </w:rPr>
      </w:pPr>
      <w:r w:rsidRPr="003341BF">
        <w:rPr>
          <w:rFonts w:ascii="Times New Roman" w:eastAsia="Times New Roman" w:hAnsi="Times New Roman" w:cs="Times New Roman"/>
          <w:sz w:val="20"/>
          <w:szCs w:val="20"/>
          <w:lang w:val="fr-FR" w:eastAsia="el-GR"/>
        </w:rPr>
        <w:t>Domain:</w:t>
      </w:r>
      <w:r w:rsidRPr="003341BF">
        <w:rPr>
          <w:rFonts w:ascii="Times New Roman" w:eastAsia="Times New Roman" w:hAnsi="Times New Roman" w:cs="Times New Roman"/>
          <w:sz w:val="20"/>
          <w:szCs w:val="20"/>
          <w:lang w:val="fr-FR" w:eastAsia="el-GR"/>
        </w:rPr>
        <w:tab/>
      </w:r>
      <w:r w:rsidRPr="003341BF">
        <w:rPr>
          <w:rFonts w:ascii="Times New Roman" w:eastAsia="Times New Roman" w:hAnsi="Times New Roman" w:cs="Times New Roman"/>
          <w:sz w:val="20"/>
          <w:szCs w:val="20"/>
          <w:lang w:val="fr-FR" w:eastAsia="el-GR"/>
        </w:rPr>
        <w:tab/>
      </w:r>
      <w:hyperlink w:anchor="_A8_Stratigraphic_Unit" w:history="1">
        <w:r w:rsidRPr="003341BF">
          <w:rPr>
            <w:rFonts w:ascii="Times New Roman" w:eastAsia="Times New Roman" w:hAnsi="Times New Roman" w:cs="Times New Roman"/>
            <w:color w:val="0000FF"/>
            <w:sz w:val="20"/>
            <w:szCs w:val="20"/>
            <w:u w:val="single"/>
            <w:lang w:val="fr-FR" w:eastAsia="el-GR"/>
          </w:rPr>
          <w:t>A8</w:t>
        </w:r>
      </w:hyperlink>
      <w:r w:rsidRPr="003341BF">
        <w:rPr>
          <w:rFonts w:ascii="Times New Roman" w:eastAsia="Times New Roman" w:hAnsi="Times New Roman" w:cs="Times New Roman"/>
          <w:sz w:val="20"/>
          <w:szCs w:val="20"/>
          <w:lang w:val="fr-FR" w:eastAsia="el-GR"/>
        </w:rPr>
        <w:t xml:space="preserve"> Stratigraphic Unit</w:t>
      </w:r>
    </w:p>
    <w:p w:rsidR="003341BF" w:rsidRPr="003341BF" w:rsidRDefault="003341BF" w:rsidP="003341BF">
      <w:pPr>
        <w:spacing w:after="0" w:line="240" w:lineRule="auto"/>
        <w:jc w:val="both"/>
        <w:rPr>
          <w:rFonts w:ascii="Times New Roman" w:eastAsia="Times New Roman" w:hAnsi="Times New Roman" w:cs="Times New Roman"/>
          <w:sz w:val="20"/>
          <w:szCs w:val="20"/>
          <w:lang w:val="fr-FR" w:eastAsia="el-GR"/>
        </w:rPr>
      </w:pPr>
      <w:r w:rsidRPr="003341BF">
        <w:rPr>
          <w:rFonts w:ascii="Times New Roman" w:eastAsia="Times New Roman" w:hAnsi="Times New Roman" w:cs="Times New Roman"/>
          <w:sz w:val="20"/>
          <w:szCs w:val="20"/>
          <w:lang w:val="fr-FR" w:eastAsia="el-GR"/>
        </w:rPr>
        <w:t>Range:</w:t>
      </w:r>
      <w:r w:rsidRPr="003341BF">
        <w:rPr>
          <w:rFonts w:ascii="Times New Roman" w:eastAsia="Times New Roman" w:hAnsi="Times New Roman" w:cs="Times New Roman"/>
          <w:sz w:val="20"/>
          <w:szCs w:val="20"/>
          <w:lang w:val="fr-FR" w:eastAsia="el-GR"/>
        </w:rPr>
        <w:tab/>
      </w:r>
      <w:r w:rsidRPr="003341BF">
        <w:rPr>
          <w:rFonts w:ascii="Times New Roman" w:eastAsia="Times New Roman" w:hAnsi="Times New Roman" w:cs="Times New Roman"/>
          <w:sz w:val="20"/>
          <w:szCs w:val="20"/>
          <w:lang w:val="fr-FR" w:eastAsia="el-GR"/>
        </w:rPr>
        <w:tab/>
      </w:r>
      <w:hyperlink w:anchor="_A8_Stratigraphic_Unit" w:history="1">
        <w:r w:rsidRPr="003341BF">
          <w:rPr>
            <w:rFonts w:ascii="Times New Roman" w:eastAsia="Times New Roman" w:hAnsi="Times New Roman" w:cs="Times New Roman"/>
            <w:color w:val="0000FF"/>
            <w:sz w:val="20"/>
            <w:szCs w:val="20"/>
            <w:u w:val="single"/>
            <w:lang w:val="fr-FR" w:eastAsia="el-GR"/>
          </w:rPr>
          <w:t>A8</w:t>
        </w:r>
      </w:hyperlink>
      <w:r w:rsidRPr="003341BF">
        <w:rPr>
          <w:rFonts w:ascii="Times New Roman" w:eastAsia="Times New Roman" w:hAnsi="Times New Roman" w:cs="Times New Roman"/>
          <w:sz w:val="20"/>
          <w:szCs w:val="20"/>
          <w:lang w:val="fr-FR" w:eastAsia="el-GR"/>
        </w:rPr>
        <w:t xml:space="preserve"> Stratigraphic Unit</w:t>
      </w:r>
    </w:p>
    <w:p w:rsidR="003341BF" w:rsidRPr="003341BF" w:rsidRDefault="003341BF" w:rsidP="003341BF">
      <w:pPr>
        <w:spacing w:after="0" w:line="240" w:lineRule="auto"/>
        <w:jc w:val="both"/>
        <w:rPr>
          <w:rFonts w:ascii="Times New Roman" w:eastAsia="Times New Roman" w:hAnsi="Times New Roman" w:cs="Times New Roman"/>
          <w:sz w:val="20"/>
          <w:szCs w:val="20"/>
          <w:lang w:val="fr-FR" w:eastAsia="el-GR"/>
        </w:rPr>
      </w:pPr>
    </w:p>
    <w:p w:rsidR="003341BF" w:rsidRPr="003341BF" w:rsidRDefault="003341BF" w:rsidP="003341BF">
      <w:pPr>
        <w:spacing w:after="0" w:line="240" w:lineRule="auto"/>
        <w:jc w:val="both"/>
        <w:rPr>
          <w:rFonts w:ascii="Times New Roman" w:eastAsia="Times New Roman" w:hAnsi="Times New Roman" w:cs="Times New Roman"/>
          <w:sz w:val="20"/>
          <w:szCs w:val="20"/>
          <w:lang w:val="en-GB" w:eastAsia="el-GR"/>
        </w:rPr>
      </w:pPr>
      <w:r w:rsidRPr="003341BF">
        <w:rPr>
          <w:rFonts w:ascii="Times New Roman" w:eastAsia="Times New Roman" w:hAnsi="Times New Roman" w:cs="Times New Roman"/>
          <w:sz w:val="20"/>
          <w:szCs w:val="20"/>
          <w:lang w:val="en-GB" w:eastAsia="el-GR"/>
        </w:rPr>
        <w:t>Quantification:</w:t>
      </w:r>
      <w:r w:rsidRPr="003341BF">
        <w:rPr>
          <w:rFonts w:ascii="Times New Roman" w:eastAsia="Times New Roman" w:hAnsi="Times New Roman" w:cs="Times New Roman"/>
          <w:sz w:val="20"/>
          <w:szCs w:val="20"/>
          <w:lang w:val="en-GB" w:eastAsia="el-GR"/>
        </w:rPr>
        <w:tab/>
      </w:r>
      <w:r w:rsidR="003962F0" w:rsidRPr="003962F0">
        <w:rPr>
          <w:rFonts w:ascii="Times New Roman" w:eastAsia="Times New Roman" w:hAnsi="Times New Roman" w:cs="Times New Roman"/>
          <w:sz w:val="20"/>
          <w:szCs w:val="20"/>
          <w:highlight w:val="yellow"/>
          <w:lang w:val="en-GB" w:eastAsia="el-GR"/>
        </w:rPr>
        <w:t>many</w:t>
      </w:r>
      <w:r w:rsidR="003962F0">
        <w:rPr>
          <w:rFonts w:ascii="Times New Roman" w:eastAsia="Times New Roman" w:hAnsi="Times New Roman" w:cs="Times New Roman"/>
          <w:sz w:val="20"/>
          <w:szCs w:val="20"/>
          <w:lang w:val="en-GB" w:eastAsia="el-GR"/>
        </w:rPr>
        <w:t xml:space="preserve"> to many (0,n:</w:t>
      </w:r>
      <w:r w:rsidR="003962F0" w:rsidRPr="003962F0">
        <w:rPr>
          <w:rFonts w:ascii="Times New Roman" w:eastAsia="Times New Roman" w:hAnsi="Times New Roman" w:cs="Times New Roman"/>
          <w:sz w:val="20"/>
          <w:szCs w:val="20"/>
          <w:highlight w:val="yellow"/>
          <w:lang w:val="en-GB" w:eastAsia="el-GR"/>
        </w:rPr>
        <w:t>0,n</w:t>
      </w:r>
      <w:r w:rsidRPr="003341BF">
        <w:rPr>
          <w:rFonts w:ascii="Times New Roman" w:eastAsia="Times New Roman" w:hAnsi="Times New Roman" w:cs="Times New Roman"/>
          <w:sz w:val="20"/>
          <w:szCs w:val="20"/>
          <w:lang w:val="en-GB" w:eastAsia="el-GR"/>
        </w:rPr>
        <w:t>)</w:t>
      </w:r>
    </w:p>
    <w:p w:rsidR="003341BF" w:rsidRPr="003341BF" w:rsidRDefault="003341BF" w:rsidP="003341BF">
      <w:pPr>
        <w:spacing w:after="0" w:line="240" w:lineRule="auto"/>
        <w:jc w:val="both"/>
        <w:rPr>
          <w:rFonts w:ascii="Times New Roman" w:eastAsia="Times New Roman" w:hAnsi="Times New Roman" w:cs="Times New Roman"/>
          <w:sz w:val="20"/>
          <w:szCs w:val="20"/>
          <w:lang w:val="en-GB" w:eastAsia="el-GR"/>
        </w:rPr>
      </w:pPr>
    </w:p>
    <w:p w:rsidR="005B56D0" w:rsidRDefault="003341BF" w:rsidP="003341BF">
      <w:pPr>
        <w:spacing w:after="0" w:line="240" w:lineRule="auto"/>
        <w:ind w:left="1276" w:hanging="1276"/>
        <w:jc w:val="both"/>
        <w:rPr>
          <w:rFonts w:ascii="Times New Roman" w:eastAsia="Times New Roman" w:hAnsi="Times New Roman" w:cs="Times New Roman"/>
          <w:sz w:val="20"/>
          <w:szCs w:val="20"/>
          <w:lang w:val="en-GB" w:eastAsia="el-GR"/>
        </w:rPr>
      </w:pPr>
      <w:r w:rsidRPr="003341BF">
        <w:rPr>
          <w:rFonts w:ascii="Times New Roman" w:eastAsia="Times New Roman" w:hAnsi="Times New Roman" w:cs="Times New Roman"/>
          <w:sz w:val="20"/>
          <w:szCs w:val="20"/>
          <w:lang w:val="en-GB" w:eastAsia="el-GR"/>
        </w:rPr>
        <w:t>Scope note:</w:t>
      </w:r>
      <w:r w:rsidRPr="003341BF">
        <w:rPr>
          <w:rFonts w:ascii="Times New Roman" w:eastAsia="Times New Roman" w:hAnsi="Times New Roman" w:cs="Times New Roman"/>
          <w:sz w:val="20"/>
          <w:szCs w:val="20"/>
          <w:lang w:val="en-GB" w:eastAsia="el-GR"/>
        </w:rPr>
        <w:tab/>
        <w:t>This property identifies the physical relationship between two A8 Stratigraphic Units.</w:t>
      </w:r>
      <w:r w:rsidR="005B56D0">
        <w:rPr>
          <w:rFonts w:ascii="Times New Roman" w:eastAsia="Times New Roman" w:hAnsi="Times New Roman" w:cs="Times New Roman"/>
          <w:sz w:val="20"/>
          <w:szCs w:val="20"/>
          <w:lang w:val="en-GB" w:eastAsia="el-GR"/>
        </w:rPr>
        <w:t xml:space="preserve"> </w:t>
      </w:r>
      <w:r w:rsidR="005B56D0" w:rsidRPr="003962F0">
        <w:rPr>
          <w:rFonts w:ascii="Times New Roman" w:eastAsia="Times New Roman" w:hAnsi="Times New Roman" w:cs="Times New Roman"/>
          <w:sz w:val="20"/>
          <w:szCs w:val="20"/>
          <w:highlight w:val="yellow"/>
          <w:lang w:val="en-GB" w:eastAsia="el-GR"/>
        </w:rPr>
        <w:t>The described relationship may be between two adjacent instances of A2 Stratigraphic Volume Unit sharing a common interface (instance of A3 S</w:t>
      </w:r>
      <w:r w:rsidR="003962F0" w:rsidRPr="003962F0">
        <w:rPr>
          <w:rFonts w:ascii="Times New Roman" w:eastAsia="Times New Roman" w:hAnsi="Times New Roman" w:cs="Times New Roman"/>
          <w:sz w:val="20"/>
          <w:szCs w:val="20"/>
          <w:highlight w:val="yellow"/>
          <w:lang w:val="en-GB" w:eastAsia="el-GR"/>
        </w:rPr>
        <w:t>tratigraphic Interface),</w:t>
      </w:r>
      <w:r w:rsidR="005B56D0" w:rsidRPr="003962F0">
        <w:rPr>
          <w:rFonts w:ascii="Times New Roman" w:eastAsia="Times New Roman" w:hAnsi="Times New Roman" w:cs="Times New Roman"/>
          <w:sz w:val="20"/>
          <w:szCs w:val="20"/>
          <w:highlight w:val="yellow"/>
          <w:lang w:val="en-GB" w:eastAsia="el-GR"/>
        </w:rPr>
        <w:t xml:space="preserve"> between an instance of A2 Stratigraphic Volume Unit</w:t>
      </w:r>
      <w:r w:rsidRPr="003341BF">
        <w:rPr>
          <w:rFonts w:ascii="Times New Roman" w:eastAsia="Times New Roman" w:hAnsi="Times New Roman" w:cs="Times New Roman"/>
          <w:sz w:val="20"/>
          <w:szCs w:val="20"/>
          <w:highlight w:val="yellow"/>
          <w:lang w:val="en-GB" w:eastAsia="el-GR"/>
        </w:rPr>
        <w:t xml:space="preserve"> </w:t>
      </w:r>
      <w:r w:rsidR="005B56D0" w:rsidRPr="003962F0">
        <w:rPr>
          <w:rFonts w:ascii="Times New Roman" w:eastAsia="Times New Roman" w:hAnsi="Times New Roman" w:cs="Times New Roman"/>
          <w:sz w:val="20"/>
          <w:szCs w:val="20"/>
          <w:highlight w:val="yellow"/>
          <w:lang w:val="en-GB" w:eastAsia="el-GR"/>
        </w:rPr>
        <w:t>and one of its adjacent interfaces</w:t>
      </w:r>
      <w:r w:rsidR="00347FAA" w:rsidRPr="003962F0">
        <w:rPr>
          <w:rFonts w:ascii="Times New Roman" w:eastAsia="Times New Roman" w:hAnsi="Times New Roman" w:cs="Times New Roman"/>
          <w:sz w:val="20"/>
          <w:szCs w:val="20"/>
          <w:highlight w:val="yellow"/>
          <w:lang w:val="en-GB" w:eastAsia="el-GR"/>
        </w:rPr>
        <w:t>, such as human-made cuts or earthquake induced faults</w:t>
      </w:r>
      <w:r w:rsidR="003962F0" w:rsidRPr="003962F0">
        <w:rPr>
          <w:rFonts w:ascii="Times New Roman" w:eastAsia="Times New Roman" w:hAnsi="Times New Roman" w:cs="Times New Roman"/>
          <w:sz w:val="20"/>
          <w:szCs w:val="20"/>
          <w:highlight w:val="yellow"/>
          <w:lang w:val="en-GB" w:eastAsia="el-GR"/>
        </w:rPr>
        <w:t>, or even between two intersecting interfaces.</w:t>
      </w:r>
    </w:p>
    <w:p w:rsidR="005B56D0" w:rsidRDefault="005B56D0" w:rsidP="005B56D0">
      <w:pPr>
        <w:spacing w:after="0" w:line="240" w:lineRule="auto"/>
        <w:ind w:left="1276"/>
        <w:jc w:val="both"/>
        <w:rPr>
          <w:rFonts w:ascii="Times New Roman" w:eastAsia="Times New Roman" w:hAnsi="Times New Roman" w:cs="Times New Roman"/>
          <w:sz w:val="20"/>
          <w:szCs w:val="20"/>
          <w:lang w:val="en-GB" w:eastAsia="el-GR"/>
        </w:rPr>
      </w:pPr>
    </w:p>
    <w:p w:rsidR="003341BF" w:rsidRPr="003341BF" w:rsidRDefault="003341BF" w:rsidP="005B56D0">
      <w:pPr>
        <w:spacing w:after="0" w:line="240" w:lineRule="auto"/>
        <w:ind w:left="1276"/>
        <w:jc w:val="both"/>
        <w:rPr>
          <w:rFonts w:ascii="Times New Roman" w:eastAsia="Times New Roman" w:hAnsi="Times New Roman" w:cs="Times New Roman"/>
          <w:sz w:val="20"/>
          <w:szCs w:val="20"/>
          <w:lang w:val="en-GB" w:eastAsia="el-GR"/>
        </w:rPr>
      </w:pPr>
      <w:r w:rsidRPr="003341BF">
        <w:rPr>
          <w:rFonts w:ascii="Times New Roman" w:eastAsia="Times New Roman" w:hAnsi="Times New Roman" w:cs="Times New Roman"/>
          <w:sz w:val="20"/>
          <w:szCs w:val="20"/>
          <w:lang w:val="en-GB" w:eastAsia="el-GR"/>
        </w:rPr>
        <w:t>The type of physi</w:t>
      </w:r>
      <w:r w:rsidR="005B56D0">
        <w:rPr>
          <w:rFonts w:ascii="Times New Roman" w:eastAsia="Times New Roman" w:hAnsi="Times New Roman" w:cs="Times New Roman"/>
          <w:sz w:val="20"/>
          <w:szCs w:val="20"/>
          <w:lang w:val="en-GB" w:eastAsia="el-GR"/>
        </w:rPr>
        <w:t xml:space="preserve">cal relationships found between </w:t>
      </w:r>
      <w:r w:rsidRPr="003341BF">
        <w:rPr>
          <w:rFonts w:ascii="Times New Roman" w:eastAsia="Times New Roman" w:hAnsi="Times New Roman" w:cs="Times New Roman"/>
          <w:sz w:val="20"/>
          <w:szCs w:val="20"/>
          <w:lang w:val="en-GB" w:eastAsia="el-GR"/>
        </w:rPr>
        <w:t xml:space="preserve">stratigraphic units in archaeological </w:t>
      </w:r>
      <w:r w:rsidR="005B56D0" w:rsidRPr="003962F0">
        <w:rPr>
          <w:rFonts w:ascii="Times New Roman" w:eastAsia="Times New Roman" w:hAnsi="Times New Roman" w:cs="Times New Roman"/>
          <w:sz w:val="20"/>
          <w:szCs w:val="20"/>
          <w:highlight w:val="yellow"/>
          <w:lang w:val="en-GB" w:eastAsia="el-GR"/>
        </w:rPr>
        <w:t>or geological</w:t>
      </w:r>
      <w:r w:rsidR="005B56D0">
        <w:rPr>
          <w:rFonts w:ascii="Times New Roman" w:eastAsia="Times New Roman" w:hAnsi="Times New Roman" w:cs="Times New Roman"/>
          <w:sz w:val="20"/>
          <w:szCs w:val="20"/>
          <w:lang w:val="en-GB" w:eastAsia="el-GR"/>
        </w:rPr>
        <w:t xml:space="preserve"> </w:t>
      </w:r>
      <w:r w:rsidRPr="003341BF">
        <w:rPr>
          <w:rFonts w:ascii="Times New Roman" w:eastAsia="Times New Roman" w:hAnsi="Times New Roman" w:cs="Times New Roman"/>
          <w:sz w:val="20"/>
          <w:szCs w:val="20"/>
          <w:lang w:val="en-GB" w:eastAsia="el-GR"/>
        </w:rPr>
        <w:t>documentation is documented through the property AP 11.1 has type</w:t>
      </w:r>
      <w:r w:rsidR="005B56D0">
        <w:rPr>
          <w:rFonts w:ascii="Times New Roman" w:eastAsia="Times New Roman" w:hAnsi="Times New Roman" w:cs="Times New Roman"/>
          <w:sz w:val="20"/>
          <w:szCs w:val="20"/>
          <w:lang w:val="en-GB" w:eastAsia="el-GR"/>
        </w:rPr>
        <w:t>.</w:t>
      </w:r>
      <w:r w:rsidR="00CB4689">
        <w:rPr>
          <w:rFonts w:ascii="Times New Roman" w:eastAsia="Times New Roman" w:hAnsi="Times New Roman" w:cs="Times New Roman"/>
          <w:sz w:val="20"/>
          <w:szCs w:val="20"/>
          <w:lang w:val="en-GB" w:eastAsia="el-GR"/>
        </w:rPr>
        <w:t xml:space="preserve"> This type applies to the direction from the domain to the range of the property </w:t>
      </w:r>
      <w:r w:rsidR="00CB4689" w:rsidRPr="00CB4689">
        <w:rPr>
          <w:rFonts w:ascii="Times New Roman" w:eastAsia="Times New Roman" w:hAnsi="Times New Roman" w:cs="Times New Roman"/>
          <w:i/>
          <w:sz w:val="20"/>
          <w:szCs w:val="20"/>
          <w:lang w:val="en-GB" w:eastAsia="el-GR"/>
        </w:rPr>
        <w:t>AP11 has physical relation to (is physically related from).</w:t>
      </w:r>
      <w:r w:rsidR="005B56D0">
        <w:rPr>
          <w:rFonts w:ascii="Times New Roman" w:eastAsia="Times New Roman" w:hAnsi="Times New Roman" w:cs="Times New Roman"/>
          <w:sz w:val="20"/>
          <w:szCs w:val="20"/>
          <w:lang w:val="en-GB" w:eastAsia="el-GR"/>
        </w:rPr>
        <w:t xml:space="preserve"> The type of </w:t>
      </w:r>
      <w:r w:rsidR="005B56D0" w:rsidRPr="003341BF">
        <w:rPr>
          <w:rFonts w:ascii="Times New Roman" w:eastAsia="Times New Roman" w:hAnsi="Times New Roman" w:cs="Times New Roman"/>
          <w:sz w:val="20"/>
          <w:szCs w:val="20"/>
          <w:lang w:val="en-GB" w:eastAsia="el-GR"/>
        </w:rPr>
        <w:t>physi</w:t>
      </w:r>
      <w:r w:rsidR="005B56D0">
        <w:rPr>
          <w:rFonts w:ascii="Times New Roman" w:eastAsia="Times New Roman" w:hAnsi="Times New Roman" w:cs="Times New Roman"/>
          <w:sz w:val="20"/>
          <w:szCs w:val="20"/>
          <w:lang w:val="en-GB" w:eastAsia="el-GR"/>
        </w:rPr>
        <w:t xml:space="preserve">cal relationship typically constitutes strong evidence for the sequence of genesis of the related stratigraphic units, which can be documented by the property AP13 </w:t>
      </w:r>
      <w:r w:rsidR="00347FAA" w:rsidRPr="00347FAA">
        <w:rPr>
          <w:rFonts w:ascii="Times New Roman" w:eastAsia="Times New Roman" w:hAnsi="Times New Roman" w:cs="Times New Roman"/>
          <w:i/>
          <w:sz w:val="20"/>
          <w:szCs w:val="20"/>
          <w:lang w:val="en-GB" w:eastAsia="el-GR"/>
        </w:rPr>
        <w:t>has stratigraphic relation to</w:t>
      </w:r>
      <w:r w:rsidR="00347FAA">
        <w:rPr>
          <w:rFonts w:ascii="Times New Roman" w:eastAsia="Times New Roman" w:hAnsi="Times New Roman" w:cs="Times New Roman"/>
          <w:i/>
          <w:sz w:val="20"/>
          <w:szCs w:val="20"/>
          <w:lang w:val="en-GB" w:eastAsia="el-GR"/>
        </w:rPr>
        <w:t xml:space="preserve"> (</w:t>
      </w:r>
      <w:r w:rsidR="003962F0">
        <w:rPr>
          <w:rFonts w:ascii="Times New Roman" w:eastAsia="Times New Roman" w:hAnsi="Times New Roman" w:cs="Times New Roman"/>
          <w:i/>
          <w:sz w:val="20"/>
          <w:szCs w:val="20"/>
          <w:lang w:val="en-GB" w:eastAsia="el-GR"/>
        </w:rPr>
        <w:t>is stratigraphically related by).</w:t>
      </w:r>
      <w:r w:rsidR="003962F0">
        <w:rPr>
          <w:rFonts w:ascii="Times New Roman" w:eastAsia="Times New Roman" w:hAnsi="Times New Roman" w:cs="Times New Roman"/>
          <w:sz w:val="20"/>
          <w:szCs w:val="20"/>
          <w:lang w:val="en-GB" w:eastAsia="el-GR"/>
        </w:rPr>
        <w:t xml:space="preserve"> The type may either pertain to a relative topology, such as the one being “under” the other, or to the fine-structure of the interface between them</w:t>
      </w:r>
      <w:r w:rsidR="00ED40FB">
        <w:rPr>
          <w:rFonts w:ascii="Times New Roman" w:eastAsia="Times New Roman" w:hAnsi="Times New Roman" w:cs="Times New Roman"/>
          <w:sz w:val="20"/>
          <w:szCs w:val="20"/>
          <w:lang w:val="en-GB" w:eastAsia="el-GR"/>
        </w:rPr>
        <w:t>, such as a layer of concrete having filled out earlier micro-cavities in various directions</w:t>
      </w:r>
      <w:r w:rsidR="00ED40FB" w:rsidRPr="00ED40FB">
        <w:rPr>
          <w:rFonts w:ascii="Times New Roman" w:eastAsia="Times New Roman" w:hAnsi="Times New Roman" w:cs="Times New Roman"/>
          <w:sz w:val="20"/>
          <w:szCs w:val="20"/>
          <w:lang w:val="en-GB" w:eastAsia="el-GR"/>
        </w:rPr>
        <w:t xml:space="preserve"> </w:t>
      </w:r>
      <w:r w:rsidR="00ED40FB">
        <w:rPr>
          <w:rFonts w:ascii="Times New Roman" w:eastAsia="Times New Roman" w:hAnsi="Times New Roman" w:cs="Times New Roman"/>
          <w:sz w:val="20"/>
          <w:szCs w:val="20"/>
          <w:lang w:val="en-GB" w:eastAsia="el-GR"/>
        </w:rPr>
        <w:t>in the interface</w:t>
      </w:r>
      <w:r w:rsidR="00ED40FB" w:rsidRPr="00ED40FB">
        <w:rPr>
          <w:rFonts w:ascii="Times New Roman" w:eastAsia="Times New Roman" w:hAnsi="Times New Roman" w:cs="Times New Roman"/>
          <w:sz w:val="20"/>
          <w:szCs w:val="20"/>
          <w:lang w:val="en-GB" w:eastAsia="el-GR"/>
        </w:rPr>
        <w:t xml:space="preserve"> </w:t>
      </w:r>
      <w:r w:rsidR="00ED40FB">
        <w:rPr>
          <w:rFonts w:ascii="Times New Roman" w:eastAsia="Times New Roman" w:hAnsi="Times New Roman" w:cs="Times New Roman"/>
          <w:sz w:val="20"/>
          <w:szCs w:val="20"/>
          <w:lang w:val="en-GB" w:eastAsia="el-GR"/>
        </w:rPr>
        <w:t>before solidifying.</w:t>
      </w:r>
    </w:p>
    <w:p w:rsidR="003341BF" w:rsidRPr="003341BF" w:rsidRDefault="003341BF" w:rsidP="003341BF">
      <w:pPr>
        <w:spacing w:after="0" w:line="240" w:lineRule="auto"/>
        <w:ind w:left="1276" w:hanging="1276"/>
        <w:jc w:val="both"/>
        <w:rPr>
          <w:rFonts w:ascii="Times New Roman" w:eastAsia="Times New Roman" w:hAnsi="Times New Roman" w:cs="Times New Roman"/>
          <w:sz w:val="20"/>
          <w:szCs w:val="20"/>
          <w:lang w:val="en-GB" w:eastAsia="el-GR"/>
        </w:rPr>
      </w:pPr>
    </w:p>
    <w:p w:rsidR="003341BF" w:rsidRDefault="003341BF" w:rsidP="003341BF">
      <w:pPr>
        <w:spacing w:after="0" w:line="240" w:lineRule="auto"/>
        <w:ind w:left="1276" w:hanging="1276"/>
        <w:jc w:val="both"/>
        <w:rPr>
          <w:rFonts w:ascii="Times New Roman" w:eastAsia="Times New Roman" w:hAnsi="Times New Roman" w:cs="Times New Roman"/>
          <w:sz w:val="20"/>
          <w:szCs w:val="20"/>
          <w:lang w:val="en-GB" w:eastAsia="el-GR"/>
        </w:rPr>
      </w:pPr>
      <w:r w:rsidRPr="003341BF">
        <w:rPr>
          <w:rFonts w:ascii="Times New Roman" w:eastAsia="Times New Roman" w:hAnsi="Times New Roman" w:cs="Times New Roman"/>
          <w:sz w:val="20"/>
          <w:szCs w:val="20"/>
          <w:lang w:val="en-GB" w:eastAsia="el-GR"/>
        </w:rPr>
        <w:t>Example</w:t>
      </w:r>
      <w:r>
        <w:rPr>
          <w:rFonts w:ascii="Times New Roman" w:eastAsia="Times New Roman" w:hAnsi="Times New Roman" w:cs="Times New Roman"/>
          <w:sz w:val="20"/>
          <w:szCs w:val="20"/>
          <w:lang w:val="en-GB" w:eastAsia="el-GR"/>
        </w:rPr>
        <w:t>s</w:t>
      </w:r>
      <w:r w:rsidRPr="003341BF">
        <w:rPr>
          <w:rFonts w:ascii="Times New Roman" w:eastAsia="Times New Roman" w:hAnsi="Times New Roman" w:cs="Times New Roman"/>
          <w:sz w:val="20"/>
          <w:szCs w:val="20"/>
          <w:lang w:val="en-GB" w:eastAsia="el-GR"/>
        </w:rPr>
        <w:tab/>
      </w:r>
      <w:r w:rsidRPr="003341BF">
        <w:rPr>
          <w:rFonts w:ascii="Times New Roman" w:eastAsia="Times New Roman" w:hAnsi="Times New Roman" w:cs="Times New Roman"/>
          <w:sz w:val="20"/>
          <w:szCs w:val="24"/>
          <w:lang w:eastAsia="el-GR"/>
        </w:rPr>
        <w:t xml:space="preserve">The layer of burned remains of the log building (in Søndre gate, Trondheim, Norway) (A8) </w:t>
      </w:r>
      <w:r w:rsidRPr="003341BF">
        <w:rPr>
          <w:rFonts w:ascii="Times New Roman" w:eastAsia="Times New Roman" w:hAnsi="Times New Roman" w:cs="Times New Roman"/>
          <w:i/>
          <w:sz w:val="20"/>
          <w:szCs w:val="24"/>
          <w:lang w:eastAsia="el-GR"/>
        </w:rPr>
        <w:t xml:space="preserve">has physical relation </w:t>
      </w:r>
      <w:r w:rsidRPr="003341BF">
        <w:rPr>
          <w:rFonts w:ascii="Times New Roman" w:eastAsia="Times New Roman" w:hAnsi="Times New Roman" w:cs="Times New Roman"/>
          <w:sz w:val="20"/>
          <w:szCs w:val="24"/>
          <w:lang w:eastAsia="el-GR"/>
        </w:rPr>
        <w:t>the foundation of the church of St. Clements (A8</w:t>
      </w:r>
      <w:r w:rsidRPr="003341BF">
        <w:rPr>
          <w:rFonts w:ascii="Times New Roman" w:eastAsia="Times New Roman" w:hAnsi="Times New Roman" w:cs="Times New Roman"/>
          <w:sz w:val="20"/>
          <w:szCs w:val="24"/>
          <w:highlight w:val="yellow"/>
          <w:lang w:eastAsia="el-GR"/>
        </w:rPr>
        <w:t>)</w:t>
      </w:r>
      <w:r w:rsidRPr="003962F0">
        <w:rPr>
          <w:rFonts w:ascii="Times New Roman" w:eastAsia="Times New Roman" w:hAnsi="Times New Roman" w:cs="Times New Roman"/>
          <w:sz w:val="20"/>
          <w:szCs w:val="20"/>
          <w:highlight w:val="yellow"/>
          <w:lang w:val="en-GB" w:eastAsia="el-GR"/>
        </w:rPr>
        <w:t xml:space="preserve"> </w:t>
      </w:r>
      <w:r w:rsidRPr="003962F0">
        <w:rPr>
          <w:rFonts w:ascii="Times New Roman" w:eastAsia="Times New Roman" w:hAnsi="Times New Roman" w:cs="Times New Roman"/>
          <w:i/>
          <w:sz w:val="20"/>
          <w:szCs w:val="24"/>
          <w:highlight w:val="yellow"/>
          <w:lang w:eastAsia="el-GR"/>
        </w:rPr>
        <w:t>has type</w:t>
      </w:r>
      <w:r w:rsidRPr="003962F0">
        <w:rPr>
          <w:rFonts w:ascii="Times New Roman" w:eastAsia="Times New Roman" w:hAnsi="Times New Roman" w:cs="Times New Roman"/>
          <w:sz w:val="20"/>
          <w:szCs w:val="24"/>
          <w:highlight w:val="yellow"/>
          <w:lang w:eastAsia="el-GR"/>
        </w:rPr>
        <w:t xml:space="preserve"> is under (E55)</w:t>
      </w:r>
    </w:p>
    <w:p w:rsidR="003341BF" w:rsidRDefault="003341BF" w:rsidP="003341BF">
      <w:pPr>
        <w:spacing w:after="0" w:line="240" w:lineRule="auto"/>
        <w:ind w:left="1276" w:hanging="1276"/>
        <w:jc w:val="both"/>
        <w:rPr>
          <w:rFonts w:ascii="Times New Roman" w:eastAsia="Times New Roman" w:hAnsi="Times New Roman" w:cs="Times New Roman"/>
          <w:sz w:val="20"/>
          <w:szCs w:val="20"/>
          <w:lang w:val="en-GB" w:eastAsia="el-GR"/>
        </w:rPr>
      </w:pPr>
    </w:p>
    <w:p w:rsidR="003341BF" w:rsidRPr="008E2C4C" w:rsidRDefault="003341BF" w:rsidP="003341BF">
      <w:pPr>
        <w:spacing w:after="0" w:line="240" w:lineRule="auto"/>
        <w:ind w:left="1276"/>
        <w:jc w:val="both"/>
        <w:rPr>
          <w:rFonts w:ascii="Times New Roman" w:eastAsia="Times New Roman" w:hAnsi="Times New Roman" w:cs="Times New Roman"/>
          <w:sz w:val="20"/>
          <w:szCs w:val="24"/>
          <w:highlight w:val="yellow"/>
          <w:lang w:eastAsia="el-GR"/>
        </w:rPr>
      </w:pPr>
      <w:r w:rsidRPr="008E2C4C">
        <w:rPr>
          <w:rFonts w:ascii="Times New Roman" w:eastAsia="Times New Roman" w:hAnsi="Times New Roman" w:cs="Times New Roman"/>
          <w:sz w:val="20"/>
          <w:szCs w:val="24"/>
          <w:highlight w:val="yellow"/>
          <w:lang w:eastAsia="el-GR"/>
        </w:rPr>
        <w:t xml:space="preserve">The floors at B of the building 1 in Çatalhöyük, Turkey (A8) </w:t>
      </w:r>
      <w:r w:rsidRPr="008E2C4C">
        <w:rPr>
          <w:rFonts w:ascii="Times New Roman" w:eastAsia="Times New Roman" w:hAnsi="Times New Roman" w:cs="Times New Roman"/>
          <w:i/>
          <w:sz w:val="20"/>
          <w:szCs w:val="24"/>
          <w:highlight w:val="yellow"/>
          <w:lang w:eastAsia="el-GR"/>
        </w:rPr>
        <w:t>has physical relation to</w:t>
      </w:r>
      <w:r w:rsidRPr="008E2C4C">
        <w:rPr>
          <w:rFonts w:ascii="Times New Roman" w:eastAsia="Times New Roman" w:hAnsi="Times New Roman" w:cs="Times New Roman"/>
          <w:sz w:val="20"/>
          <w:szCs w:val="24"/>
          <w:highlight w:val="yellow"/>
          <w:lang w:eastAsia="el-GR"/>
        </w:rPr>
        <w:t xml:space="preserve"> wall C (A8) </w:t>
      </w:r>
      <w:r w:rsidRPr="008E2C4C">
        <w:rPr>
          <w:rFonts w:ascii="Times New Roman" w:eastAsia="Times New Roman" w:hAnsi="Times New Roman" w:cs="Times New Roman"/>
          <w:i/>
          <w:sz w:val="20"/>
          <w:szCs w:val="24"/>
          <w:highlight w:val="yellow"/>
          <w:lang w:eastAsia="el-GR"/>
        </w:rPr>
        <w:t>has type</w:t>
      </w:r>
      <w:r w:rsidRPr="008E2C4C">
        <w:rPr>
          <w:rFonts w:ascii="Times New Roman" w:eastAsia="Times New Roman" w:hAnsi="Times New Roman" w:cs="Times New Roman"/>
          <w:sz w:val="20"/>
          <w:szCs w:val="24"/>
          <w:highlight w:val="yellow"/>
          <w:lang w:eastAsia="el-GR"/>
        </w:rPr>
        <w:t xml:space="preserve"> runs up to (E55). [as observed initally, see below] (Hodder 1999)</w:t>
      </w:r>
    </w:p>
    <w:p w:rsidR="003341BF" w:rsidRPr="008E2C4C" w:rsidRDefault="003341BF" w:rsidP="003341BF">
      <w:pPr>
        <w:spacing w:after="0" w:line="240" w:lineRule="auto"/>
        <w:ind w:left="1276"/>
        <w:jc w:val="both"/>
        <w:rPr>
          <w:rFonts w:ascii="Times New Roman" w:eastAsia="Times New Roman" w:hAnsi="Times New Roman" w:cs="Times New Roman"/>
          <w:sz w:val="20"/>
          <w:szCs w:val="24"/>
          <w:highlight w:val="yellow"/>
          <w:lang w:eastAsia="el-GR"/>
        </w:rPr>
      </w:pPr>
    </w:p>
    <w:p w:rsidR="003341BF" w:rsidRPr="008E2C4C" w:rsidRDefault="003341BF" w:rsidP="003341BF">
      <w:pPr>
        <w:spacing w:after="0" w:line="240" w:lineRule="auto"/>
        <w:ind w:left="1276"/>
        <w:jc w:val="both"/>
        <w:rPr>
          <w:rFonts w:ascii="Times New Roman" w:eastAsia="Times New Roman" w:hAnsi="Times New Roman" w:cs="Times New Roman"/>
          <w:sz w:val="20"/>
          <w:szCs w:val="20"/>
          <w:highlight w:val="yellow"/>
          <w:lang w:val="en-GB" w:eastAsia="el-GR"/>
        </w:rPr>
      </w:pPr>
      <w:r w:rsidRPr="008E2C4C">
        <w:rPr>
          <w:rFonts w:ascii="Times New Roman" w:eastAsia="Times New Roman" w:hAnsi="Times New Roman" w:cs="Times New Roman"/>
          <w:sz w:val="20"/>
          <w:szCs w:val="20"/>
          <w:highlight w:val="yellow"/>
          <w:lang w:val="en-GB" w:eastAsia="el-GR"/>
        </w:rPr>
        <w:t xml:space="preserve">The </w:t>
      </w:r>
      <w:r w:rsidR="00CB4689">
        <w:rPr>
          <w:rFonts w:ascii="Times New Roman" w:eastAsia="Times New Roman" w:hAnsi="Times New Roman" w:cs="Times New Roman"/>
          <w:sz w:val="20"/>
          <w:szCs w:val="20"/>
          <w:highlight w:val="yellow"/>
          <w:lang w:val="en-GB" w:eastAsia="el-GR"/>
        </w:rPr>
        <w:t>wall C</w:t>
      </w:r>
      <w:r w:rsidRPr="008E2C4C">
        <w:rPr>
          <w:rFonts w:ascii="Times New Roman" w:eastAsia="Times New Roman" w:hAnsi="Times New Roman" w:cs="Times New Roman"/>
          <w:sz w:val="20"/>
          <w:szCs w:val="20"/>
          <w:highlight w:val="yellow"/>
          <w:lang w:val="en-GB" w:eastAsia="el-GR"/>
        </w:rPr>
        <w:t xml:space="preserve"> of the building 1 in Çatalhöyük, Turkey (A8) </w:t>
      </w:r>
      <w:r w:rsidRPr="008E2C4C">
        <w:rPr>
          <w:rFonts w:ascii="Times New Roman" w:eastAsia="Times New Roman" w:hAnsi="Times New Roman" w:cs="Times New Roman"/>
          <w:i/>
          <w:sz w:val="20"/>
          <w:szCs w:val="20"/>
          <w:highlight w:val="yellow"/>
          <w:lang w:val="en-GB" w:eastAsia="el-GR"/>
        </w:rPr>
        <w:t>has physical relation to</w:t>
      </w:r>
      <w:r w:rsidRPr="008E2C4C">
        <w:rPr>
          <w:rFonts w:ascii="Times New Roman" w:eastAsia="Times New Roman" w:hAnsi="Times New Roman" w:cs="Times New Roman"/>
          <w:sz w:val="20"/>
          <w:szCs w:val="20"/>
          <w:highlight w:val="yellow"/>
          <w:lang w:val="en-GB" w:eastAsia="el-GR"/>
        </w:rPr>
        <w:t xml:space="preserve"> </w:t>
      </w:r>
      <w:r w:rsidR="00CB4689">
        <w:rPr>
          <w:rFonts w:ascii="Times New Roman" w:eastAsia="Times New Roman" w:hAnsi="Times New Roman" w:cs="Times New Roman"/>
          <w:sz w:val="20"/>
          <w:szCs w:val="20"/>
          <w:highlight w:val="yellow"/>
          <w:lang w:val="en-GB" w:eastAsia="el-GR"/>
        </w:rPr>
        <w:t>the floors at B</w:t>
      </w:r>
      <w:r w:rsidRPr="008E2C4C">
        <w:rPr>
          <w:rFonts w:ascii="Times New Roman" w:eastAsia="Times New Roman" w:hAnsi="Times New Roman" w:cs="Times New Roman"/>
          <w:sz w:val="20"/>
          <w:szCs w:val="20"/>
          <w:highlight w:val="yellow"/>
          <w:lang w:val="en-GB" w:eastAsia="el-GR"/>
        </w:rPr>
        <w:t xml:space="preserve"> (A8) </w:t>
      </w:r>
      <w:r w:rsidRPr="008E2C4C">
        <w:rPr>
          <w:rFonts w:ascii="Times New Roman" w:eastAsia="Times New Roman" w:hAnsi="Times New Roman" w:cs="Times New Roman"/>
          <w:i/>
          <w:sz w:val="20"/>
          <w:szCs w:val="20"/>
          <w:highlight w:val="yellow"/>
          <w:lang w:val="en-GB" w:eastAsia="el-GR"/>
        </w:rPr>
        <w:t>has type</w:t>
      </w:r>
      <w:r w:rsidRPr="008E2C4C">
        <w:rPr>
          <w:rFonts w:ascii="Times New Roman" w:eastAsia="Times New Roman" w:hAnsi="Times New Roman" w:cs="Times New Roman"/>
          <w:sz w:val="20"/>
          <w:szCs w:val="20"/>
          <w:highlight w:val="yellow"/>
          <w:lang w:val="en-GB" w:eastAsia="el-GR"/>
        </w:rPr>
        <w:t xml:space="preserve"> </w:t>
      </w:r>
      <w:r w:rsidR="00CB4689">
        <w:rPr>
          <w:rFonts w:ascii="Times New Roman" w:eastAsia="Times New Roman" w:hAnsi="Times New Roman" w:cs="Times New Roman"/>
          <w:sz w:val="20"/>
          <w:szCs w:val="20"/>
          <w:highlight w:val="yellow"/>
          <w:lang w:val="en-GB" w:eastAsia="el-GR"/>
        </w:rPr>
        <w:t>inserted by cut</w:t>
      </w:r>
      <w:r w:rsidRPr="008E2C4C">
        <w:rPr>
          <w:rFonts w:ascii="Times New Roman" w:eastAsia="Times New Roman" w:hAnsi="Times New Roman" w:cs="Times New Roman"/>
          <w:sz w:val="20"/>
          <w:szCs w:val="20"/>
          <w:highlight w:val="yellow"/>
          <w:lang w:val="en-GB" w:eastAsia="el-GR"/>
        </w:rPr>
        <w:t xml:space="preserve"> (E55). [as observed finally, see below] (Hodder 1999)</w:t>
      </w:r>
    </w:p>
    <w:p w:rsidR="003341BF" w:rsidRPr="008E2C4C" w:rsidRDefault="003341BF" w:rsidP="003341BF">
      <w:pPr>
        <w:spacing w:after="0" w:line="240" w:lineRule="auto"/>
        <w:ind w:left="1276"/>
        <w:jc w:val="both"/>
        <w:rPr>
          <w:rFonts w:ascii="Times New Roman" w:eastAsia="Times New Roman" w:hAnsi="Times New Roman" w:cs="Times New Roman"/>
          <w:sz w:val="20"/>
          <w:szCs w:val="20"/>
          <w:highlight w:val="yellow"/>
          <w:lang w:val="en-GB" w:eastAsia="el-GR"/>
        </w:rPr>
      </w:pPr>
    </w:p>
    <w:p w:rsidR="003341BF" w:rsidRPr="008E2C4C" w:rsidRDefault="003341BF" w:rsidP="003341BF">
      <w:pPr>
        <w:spacing w:after="0" w:line="240" w:lineRule="auto"/>
        <w:ind w:left="1276"/>
        <w:jc w:val="both"/>
        <w:rPr>
          <w:rFonts w:ascii="Times New Roman" w:eastAsia="Times New Roman" w:hAnsi="Times New Roman" w:cs="Times New Roman"/>
          <w:sz w:val="20"/>
          <w:szCs w:val="20"/>
          <w:highlight w:val="yellow"/>
          <w:lang w:val="en-GB" w:eastAsia="el-GR"/>
        </w:rPr>
      </w:pPr>
      <w:r w:rsidRPr="008E2C4C">
        <w:rPr>
          <w:rFonts w:ascii="Times New Roman" w:eastAsia="Times New Roman" w:hAnsi="Times New Roman" w:cs="Times New Roman"/>
          <w:sz w:val="20"/>
          <w:szCs w:val="20"/>
          <w:highlight w:val="yellow"/>
          <w:lang w:val="en-GB" w:eastAsia="el-GR"/>
        </w:rPr>
        <w:t xml:space="preserve">The wall C of the building 1 in Çatalhöyük, Turkey (A8) </w:t>
      </w:r>
      <w:r w:rsidRPr="008E2C4C">
        <w:rPr>
          <w:rFonts w:ascii="Times New Roman" w:eastAsia="Times New Roman" w:hAnsi="Times New Roman" w:cs="Times New Roman"/>
          <w:i/>
          <w:sz w:val="20"/>
          <w:szCs w:val="20"/>
          <w:highlight w:val="yellow"/>
          <w:lang w:val="en-GB" w:eastAsia="el-GR"/>
        </w:rPr>
        <w:t>has physical relation to</w:t>
      </w:r>
      <w:r w:rsidRPr="008E2C4C">
        <w:rPr>
          <w:rFonts w:ascii="Times New Roman" w:eastAsia="Times New Roman" w:hAnsi="Times New Roman" w:cs="Times New Roman"/>
          <w:sz w:val="20"/>
          <w:szCs w:val="20"/>
          <w:highlight w:val="yellow"/>
          <w:lang w:val="en-GB" w:eastAsia="el-GR"/>
        </w:rPr>
        <w:t xml:space="preserve"> wall D (A8) </w:t>
      </w:r>
      <w:r w:rsidRPr="008E2C4C">
        <w:rPr>
          <w:rFonts w:ascii="Times New Roman" w:eastAsia="Times New Roman" w:hAnsi="Times New Roman" w:cs="Times New Roman"/>
          <w:i/>
          <w:sz w:val="20"/>
          <w:szCs w:val="20"/>
          <w:highlight w:val="yellow"/>
          <w:lang w:val="en-GB" w:eastAsia="el-GR"/>
        </w:rPr>
        <w:t>has type</w:t>
      </w:r>
      <w:r w:rsidRPr="008E2C4C">
        <w:rPr>
          <w:rFonts w:ascii="Times New Roman" w:eastAsia="Times New Roman" w:hAnsi="Times New Roman" w:cs="Times New Roman"/>
          <w:sz w:val="20"/>
          <w:szCs w:val="20"/>
          <w:highlight w:val="yellow"/>
          <w:lang w:val="en-GB" w:eastAsia="el-GR"/>
        </w:rPr>
        <w:t xml:space="preserve"> abuts on (E55). (Hodder 1999)</w:t>
      </w:r>
    </w:p>
    <w:p w:rsidR="003341BF" w:rsidRPr="008E2C4C" w:rsidRDefault="003341BF" w:rsidP="003341BF">
      <w:pPr>
        <w:spacing w:after="0" w:line="240" w:lineRule="auto"/>
        <w:ind w:left="1276"/>
        <w:jc w:val="both"/>
        <w:rPr>
          <w:rFonts w:ascii="Times New Roman" w:eastAsia="Times New Roman" w:hAnsi="Times New Roman" w:cs="Times New Roman"/>
          <w:sz w:val="20"/>
          <w:szCs w:val="20"/>
          <w:highlight w:val="yellow"/>
          <w:lang w:val="en-GB" w:eastAsia="el-GR"/>
        </w:rPr>
      </w:pPr>
    </w:p>
    <w:p w:rsidR="003341BF" w:rsidRPr="003341BF" w:rsidRDefault="003341BF" w:rsidP="003341BF">
      <w:pPr>
        <w:spacing w:after="0" w:line="240" w:lineRule="auto"/>
        <w:ind w:left="1276"/>
        <w:jc w:val="both"/>
        <w:rPr>
          <w:rFonts w:ascii="Times New Roman" w:eastAsia="Times New Roman" w:hAnsi="Times New Roman" w:cs="Times New Roman"/>
          <w:sz w:val="20"/>
          <w:szCs w:val="20"/>
          <w:lang w:val="en-GB" w:eastAsia="el-GR"/>
        </w:rPr>
      </w:pPr>
      <w:r w:rsidRPr="008E2C4C">
        <w:rPr>
          <w:rFonts w:ascii="Times New Roman" w:eastAsia="Times New Roman" w:hAnsi="Times New Roman" w:cs="Times New Roman"/>
          <w:sz w:val="20"/>
          <w:szCs w:val="20"/>
          <w:highlight w:val="yellow"/>
          <w:lang w:val="en-GB" w:eastAsia="el-GR"/>
        </w:rPr>
        <w:t xml:space="preserve">The wall D of the building 1 in Çatalhöyük, Turkey (A8) </w:t>
      </w:r>
      <w:r w:rsidRPr="008E2C4C">
        <w:rPr>
          <w:rFonts w:ascii="Times New Roman" w:eastAsia="Times New Roman" w:hAnsi="Times New Roman" w:cs="Times New Roman"/>
          <w:i/>
          <w:sz w:val="20"/>
          <w:szCs w:val="20"/>
          <w:highlight w:val="yellow"/>
          <w:lang w:val="en-GB" w:eastAsia="el-GR"/>
        </w:rPr>
        <w:t>has physical relation to</w:t>
      </w:r>
      <w:r w:rsidRPr="008E2C4C">
        <w:rPr>
          <w:rFonts w:ascii="Times New Roman" w:eastAsia="Times New Roman" w:hAnsi="Times New Roman" w:cs="Times New Roman"/>
          <w:sz w:val="20"/>
          <w:szCs w:val="20"/>
          <w:highlight w:val="yellow"/>
          <w:lang w:val="en-GB" w:eastAsia="el-GR"/>
        </w:rPr>
        <w:t xml:space="preserve"> the floors B’ (A8) </w:t>
      </w:r>
      <w:r w:rsidRPr="008E2C4C">
        <w:rPr>
          <w:rFonts w:ascii="Times New Roman" w:eastAsia="Times New Roman" w:hAnsi="Times New Roman" w:cs="Times New Roman"/>
          <w:i/>
          <w:sz w:val="20"/>
          <w:szCs w:val="20"/>
          <w:highlight w:val="yellow"/>
          <w:lang w:val="en-GB" w:eastAsia="el-GR"/>
        </w:rPr>
        <w:t>has type</w:t>
      </w:r>
      <w:r w:rsidRPr="008E2C4C">
        <w:rPr>
          <w:rFonts w:ascii="Times New Roman" w:eastAsia="Times New Roman" w:hAnsi="Times New Roman" w:cs="Times New Roman"/>
          <w:sz w:val="20"/>
          <w:szCs w:val="20"/>
          <w:highlight w:val="yellow"/>
          <w:lang w:val="en-GB" w:eastAsia="el-GR"/>
        </w:rPr>
        <w:t xml:space="preserve"> on top of (E55). (Hodder 1999)</w:t>
      </w:r>
    </w:p>
    <w:p w:rsidR="003341BF" w:rsidRPr="003341BF" w:rsidRDefault="003341BF" w:rsidP="003341BF">
      <w:pPr>
        <w:spacing w:after="0" w:line="240" w:lineRule="auto"/>
        <w:ind w:left="1276" w:hanging="1276"/>
        <w:jc w:val="both"/>
        <w:rPr>
          <w:rFonts w:ascii="Times New Roman" w:eastAsia="Times New Roman" w:hAnsi="Times New Roman" w:cs="Times New Roman"/>
          <w:sz w:val="20"/>
          <w:szCs w:val="20"/>
          <w:lang w:val="en-GB" w:eastAsia="el-GR"/>
        </w:rPr>
      </w:pPr>
    </w:p>
    <w:p w:rsidR="003341BF" w:rsidRPr="003341BF" w:rsidRDefault="003341BF" w:rsidP="003341BF">
      <w:pPr>
        <w:spacing w:after="0" w:line="240" w:lineRule="auto"/>
        <w:rPr>
          <w:rFonts w:ascii="Times New Roman" w:eastAsia="Times New Roman" w:hAnsi="Times New Roman" w:cs="Times New Roman"/>
          <w:sz w:val="20"/>
          <w:szCs w:val="24"/>
          <w:lang w:val="en-GB" w:eastAsia="el-GR"/>
        </w:rPr>
      </w:pPr>
      <w:r w:rsidRPr="003341BF">
        <w:rPr>
          <w:rFonts w:ascii="Times New Roman" w:eastAsia="Times New Roman" w:hAnsi="Times New Roman" w:cs="Times New Roman"/>
          <w:sz w:val="20"/>
          <w:szCs w:val="24"/>
          <w:lang w:val="en-GB" w:eastAsia="el-GR"/>
        </w:rPr>
        <w:t>In First Order Logic:</w:t>
      </w:r>
    </w:p>
    <w:p w:rsidR="003341BF" w:rsidRPr="003341BF" w:rsidRDefault="003341BF" w:rsidP="003341BF">
      <w:pPr>
        <w:spacing w:after="0" w:line="240" w:lineRule="auto"/>
        <w:ind w:left="1362"/>
        <w:rPr>
          <w:rFonts w:ascii="Times New Roman" w:eastAsia="Times New Roman" w:hAnsi="Times New Roman" w:cs="Times New Roman"/>
          <w:sz w:val="20"/>
          <w:szCs w:val="24"/>
          <w:lang w:val="es-ES" w:eastAsia="el-GR"/>
        </w:rPr>
      </w:pPr>
      <w:r w:rsidRPr="003341BF">
        <w:rPr>
          <w:rFonts w:ascii="Times New Roman" w:eastAsia="Times New Roman" w:hAnsi="Times New Roman" w:cs="Times New Roman"/>
          <w:sz w:val="20"/>
          <w:szCs w:val="24"/>
          <w:lang w:val="es-ES" w:eastAsia="el-GR"/>
        </w:rPr>
        <w:t xml:space="preserve">AP11(x,y) </w:t>
      </w:r>
      <w:r w:rsidRPr="003341BF">
        <w:rPr>
          <w:rFonts w:ascii="Cambria Math" w:eastAsia="Times New Roman" w:hAnsi="Cambria Math" w:cs="Cambria Math"/>
          <w:sz w:val="20"/>
          <w:szCs w:val="24"/>
          <w:lang w:val="es-ES" w:eastAsia="el-GR"/>
        </w:rPr>
        <w:t>⊃</w:t>
      </w:r>
      <w:r w:rsidRPr="003341BF">
        <w:rPr>
          <w:rFonts w:ascii="Times New Roman" w:eastAsia="Times New Roman" w:hAnsi="Times New Roman" w:cs="Times New Roman"/>
          <w:sz w:val="20"/>
          <w:szCs w:val="24"/>
          <w:lang w:val="es-ES" w:eastAsia="el-GR"/>
        </w:rPr>
        <w:t xml:space="preserve"> A8(x)</w:t>
      </w:r>
    </w:p>
    <w:p w:rsidR="003341BF" w:rsidRPr="003341BF" w:rsidRDefault="003341BF" w:rsidP="003341BF">
      <w:pPr>
        <w:spacing w:after="0" w:line="240" w:lineRule="auto"/>
        <w:ind w:left="1362"/>
        <w:rPr>
          <w:rFonts w:ascii="Times New Roman" w:eastAsia="Times New Roman" w:hAnsi="Times New Roman" w:cs="Times New Roman"/>
          <w:sz w:val="20"/>
          <w:szCs w:val="24"/>
          <w:lang w:val="es-ES" w:eastAsia="el-GR"/>
        </w:rPr>
      </w:pPr>
      <w:r w:rsidRPr="003341BF">
        <w:rPr>
          <w:rFonts w:ascii="Times New Roman" w:eastAsia="Times New Roman" w:hAnsi="Times New Roman" w:cs="Times New Roman"/>
          <w:sz w:val="20"/>
          <w:szCs w:val="24"/>
          <w:lang w:val="es-ES" w:eastAsia="el-GR"/>
        </w:rPr>
        <w:t xml:space="preserve">AP11(x,y) </w:t>
      </w:r>
      <w:r w:rsidRPr="003341BF">
        <w:rPr>
          <w:rFonts w:ascii="Cambria Math" w:eastAsia="Times New Roman" w:hAnsi="Cambria Math" w:cs="Cambria Math"/>
          <w:sz w:val="20"/>
          <w:szCs w:val="24"/>
          <w:lang w:val="es-ES" w:eastAsia="el-GR"/>
        </w:rPr>
        <w:t>⊃</w:t>
      </w:r>
      <w:r w:rsidRPr="003341BF">
        <w:rPr>
          <w:rFonts w:ascii="Times New Roman" w:eastAsia="Times New Roman" w:hAnsi="Times New Roman" w:cs="Times New Roman"/>
          <w:sz w:val="20"/>
          <w:szCs w:val="24"/>
          <w:lang w:val="es-ES" w:eastAsia="el-GR"/>
        </w:rPr>
        <w:t xml:space="preserve"> A8 (y) </w:t>
      </w:r>
    </w:p>
    <w:p w:rsidR="003341BF" w:rsidRPr="003341BF" w:rsidRDefault="003341BF" w:rsidP="003341BF">
      <w:pPr>
        <w:spacing w:after="0" w:line="240" w:lineRule="auto"/>
        <w:ind w:left="1362"/>
        <w:rPr>
          <w:rFonts w:ascii="Times New Roman" w:eastAsia="Times New Roman" w:hAnsi="Times New Roman" w:cs="Times New Roman"/>
          <w:sz w:val="20"/>
          <w:szCs w:val="24"/>
          <w:lang w:val="es-ES" w:eastAsia="el-GR"/>
        </w:rPr>
      </w:pPr>
      <w:r w:rsidRPr="003341BF">
        <w:rPr>
          <w:rFonts w:ascii="Times New Roman" w:eastAsia="Times New Roman" w:hAnsi="Times New Roman" w:cs="Times New Roman"/>
          <w:sz w:val="20"/>
          <w:szCs w:val="24"/>
          <w:lang w:val="es-ES" w:eastAsia="el-GR"/>
        </w:rPr>
        <w:t xml:space="preserve">AP11.1 (x,y,z) </w:t>
      </w:r>
      <w:r w:rsidRPr="003341BF">
        <w:rPr>
          <w:rFonts w:ascii="Cambria Math" w:eastAsia="Times New Roman" w:hAnsi="Cambria Math" w:cs="Cambria Math"/>
          <w:sz w:val="20"/>
          <w:szCs w:val="24"/>
          <w:lang w:val="es-ES" w:eastAsia="el-GR"/>
        </w:rPr>
        <w:t>⊃</w:t>
      </w:r>
      <w:r w:rsidRPr="003341BF">
        <w:rPr>
          <w:rFonts w:ascii="Times New Roman" w:eastAsia="Times New Roman" w:hAnsi="Times New Roman" w:cs="Times New Roman"/>
          <w:sz w:val="20"/>
          <w:szCs w:val="24"/>
          <w:lang w:val="es-ES" w:eastAsia="el-GR"/>
        </w:rPr>
        <w:t xml:space="preserve"> [AP11 (x,y) </w:t>
      </w:r>
      <w:r w:rsidRPr="003341BF">
        <w:rPr>
          <w:rFonts w:ascii="Cambria Math" w:eastAsia="Times New Roman" w:hAnsi="Cambria Math" w:cs="Cambria Math"/>
          <w:sz w:val="20"/>
          <w:szCs w:val="24"/>
          <w:lang w:val="es-ES" w:eastAsia="el-GR"/>
        </w:rPr>
        <w:t>∧</w:t>
      </w:r>
      <w:r w:rsidRPr="003341BF">
        <w:rPr>
          <w:rFonts w:ascii="Times New Roman" w:eastAsia="Times New Roman" w:hAnsi="Times New Roman" w:cs="Times New Roman"/>
          <w:sz w:val="20"/>
          <w:szCs w:val="24"/>
          <w:lang w:val="es-ES" w:eastAsia="el-GR"/>
        </w:rPr>
        <w:t xml:space="preserve"> E55(z)]</w:t>
      </w:r>
    </w:p>
    <w:p w:rsidR="003341BF" w:rsidRPr="003341BF" w:rsidRDefault="003341BF" w:rsidP="003341BF">
      <w:pPr>
        <w:spacing w:after="0" w:line="240" w:lineRule="auto"/>
        <w:ind w:left="1276" w:hanging="1276"/>
        <w:jc w:val="both"/>
        <w:rPr>
          <w:rFonts w:ascii="Times New Roman" w:eastAsia="Times New Roman" w:hAnsi="Times New Roman" w:cs="Times New Roman"/>
          <w:sz w:val="20"/>
          <w:szCs w:val="20"/>
          <w:lang w:val="es-ES" w:eastAsia="el-GR"/>
        </w:rPr>
      </w:pPr>
    </w:p>
    <w:p w:rsidR="003341BF" w:rsidRPr="003341BF" w:rsidRDefault="003341BF" w:rsidP="003341BF">
      <w:pPr>
        <w:spacing w:after="0" w:line="240" w:lineRule="auto"/>
        <w:jc w:val="both"/>
        <w:rPr>
          <w:rFonts w:ascii="Times New Roman" w:eastAsia="Times New Roman" w:hAnsi="Times New Roman" w:cs="Times New Roman"/>
          <w:sz w:val="20"/>
          <w:szCs w:val="20"/>
          <w:lang w:val="es-ES" w:eastAsia="el-GR"/>
        </w:rPr>
      </w:pPr>
    </w:p>
    <w:p w:rsidR="003341BF" w:rsidRPr="003341BF" w:rsidRDefault="003341BF" w:rsidP="003341BF">
      <w:pPr>
        <w:spacing w:after="0" w:line="240" w:lineRule="auto"/>
        <w:rPr>
          <w:rFonts w:ascii="Times New Roman" w:eastAsia="Times New Roman" w:hAnsi="Times New Roman" w:cs="Times New Roman"/>
          <w:sz w:val="20"/>
          <w:szCs w:val="24"/>
          <w:lang w:val="en-GB" w:eastAsia="el-GR"/>
        </w:rPr>
      </w:pPr>
      <w:r w:rsidRPr="003341BF">
        <w:rPr>
          <w:rFonts w:ascii="Times New Roman" w:eastAsia="Times New Roman" w:hAnsi="Times New Roman" w:cs="Times New Roman"/>
          <w:sz w:val="20"/>
          <w:szCs w:val="24"/>
          <w:lang w:val="en-GB" w:eastAsia="el-GR"/>
        </w:rPr>
        <w:t>Properties:</w:t>
      </w:r>
      <w:r w:rsidRPr="003341BF">
        <w:rPr>
          <w:rFonts w:ascii="Times New Roman" w:eastAsia="Times New Roman" w:hAnsi="Times New Roman" w:cs="Times New Roman"/>
          <w:sz w:val="20"/>
          <w:szCs w:val="24"/>
          <w:lang w:val="en-GB" w:eastAsia="el-GR"/>
        </w:rPr>
        <w:tab/>
      </w:r>
      <w:r w:rsidRPr="003341BF">
        <w:rPr>
          <w:rFonts w:ascii="Times New Roman" w:eastAsia="Times New Roman" w:hAnsi="Times New Roman" w:cs="Times New Roman"/>
          <w:sz w:val="20"/>
          <w:szCs w:val="24"/>
          <w:lang w:val="en-GB" w:eastAsia="el-GR"/>
        </w:rPr>
        <w:tab/>
      </w:r>
      <w:r w:rsidRPr="003341BF">
        <w:rPr>
          <w:rFonts w:ascii="Times New Roman" w:eastAsia="Times New Roman" w:hAnsi="Times New Roman" w:cs="Times New Roman"/>
          <w:color w:val="0033CC"/>
          <w:sz w:val="20"/>
          <w:szCs w:val="24"/>
          <w:u w:val="single"/>
          <w:lang w:val="en-GB" w:eastAsia="el-GR"/>
        </w:rPr>
        <w:t>AP</w:t>
      </w:r>
      <w:r w:rsidRPr="003341BF">
        <w:rPr>
          <w:rFonts w:ascii="Times New Roman" w:eastAsia="Times New Roman" w:hAnsi="Times New Roman" w:cs="Times New Roman"/>
          <w:sz w:val="20"/>
          <w:szCs w:val="24"/>
          <w:lang w:val="en-GB" w:eastAsia="el-GR"/>
        </w:rPr>
        <w:t xml:space="preserve">11.1 has type: </w:t>
      </w:r>
      <w:hyperlink w:anchor="_E55_Type" w:history="1">
        <w:r w:rsidRPr="003341BF">
          <w:rPr>
            <w:rFonts w:ascii="Times New Roman" w:eastAsia="Times New Roman" w:hAnsi="Times New Roman" w:cs="Times New Roman"/>
            <w:color w:val="0000FF"/>
            <w:sz w:val="20"/>
            <w:szCs w:val="24"/>
            <w:u w:val="single"/>
            <w:lang w:val="en-GB" w:eastAsia="el-GR"/>
          </w:rPr>
          <w:t>E55</w:t>
        </w:r>
      </w:hyperlink>
      <w:r w:rsidRPr="003341BF">
        <w:rPr>
          <w:rFonts w:ascii="Times New Roman" w:eastAsia="Times New Roman" w:hAnsi="Times New Roman" w:cs="Times New Roman"/>
          <w:sz w:val="20"/>
          <w:szCs w:val="24"/>
          <w:lang w:val="en-GB" w:eastAsia="el-GR"/>
        </w:rPr>
        <w:t xml:space="preserve"> Type </w:t>
      </w:r>
    </w:p>
    <w:p w:rsidR="00CB4689" w:rsidRDefault="00CB4689" w:rsidP="00CB4689">
      <w:pPr>
        <w:pStyle w:val="Heading3"/>
      </w:pPr>
      <w:bookmarkStart w:id="1" w:name="_Toc31796043"/>
    </w:p>
    <w:p w:rsidR="00CB4689" w:rsidRDefault="00CB4689" w:rsidP="00CB4689">
      <w:pPr>
        <w:pStyle w:val="Heading3"/>
      </w:pPr>
      <w:r w:rsidRPr="00436C73">
        <w:t>AP13 has stratigraphic relation (is stratigraphic</w:t>
      </w:r>
      <w:r>
        <w:t>ally related from</w:t>
      </w:r>
      <w:r w:rsidRPr="00436C73">
        <w:t>)</w:t>
      </w:r>
      <w:bookmarkEnd w:id="1"/>
    </w:p>
    <w:p w:rsidR="00CB4689" w:rsidRPr="00283326" w:rsidRDefault="00CB4689" w:rsidP="00CB4689"/>
    <w:p w:rsidR="00CB4689" w:rsidRPr="00873750" w:rsidRDefault="00CB4689" w:rsidP="00CB4689">
      <w:pPr>
        <w:rPr>
          <w:szCs w:val="20"/>
          <w:lang w:val="fr-FR"/>
        </w:rPr>
      </w:pPr>
      <w:bookmarkStart w:id="2" w:name="OLE_LINK45"/>
      <w:bookmarkStart w:id="3" w:name="OLE_LINK46"/>
      <w:r>
        <w:rPr>
          <w:szCs w:val="20"/>
          <w:lang w:val="fr-FR"/>
        </w:rPr>
        <w:t>Domain:</w:t>
      </w:r>
      <w:r>
        <w:rPr>
          <w:szCs w:val="20"/>
          <w:lang w:val="fr-FR"/>
        </w:rPr>
        <w:tab/>
      </w:r>
      <w:hyperlink w:anchor="_A5_Stratigraphic_Modification" w:history="1">
        <w:r w:rsidRPr="00873750">
          <w:rPr>
            <w:rStyle w:val="Hyperlink"/>
            <w:szCs w:val="20"/>
            <w:lang w:val="fr-FR"/>
          </w:rPr>
          <w:t>A5</w:t>
        </w:r>
      </w:hyperlink>
      <w:r w:rsidRPr="00873750">
        <w:rPr>
          <w:szCs w:val="20"/>
          <w:lang w:val="fr-FR"/>
        </w:rPr>
        <w:t xml:space="preserve"> Stratigraphic Modification</w:t>
      </w:r>
    </w:p>
    <w:bookmarkEnd w:id="2"/>
    <w:bookmarkEnd w:id="3"/>
    <w:p w:rsidR="00CB4689" w:rsidRPr="00873750" w:rsidRDefault="00CB4689" w:rsidP="00CB4689">
      <w:pPr>
        <w:jc w:val="both"/>
        <w:rPr>
          <w:szCs w:val="20"/>
          <w:lang w:val="fr-FR"/>
        </w:rPr>
      </w:pPr>
      <w:r w:rsidRPr="00873750">
        <w:rPr>
          <w:szCs w:val="20"/>
          <w:lang w:val="fr-FR"/>
        </w:rPr>
        <w:t>Range:</w:t>
      </w:r>
      <w:r w:rsidRPr="00873750">
        <w:rPr>
          <w:szCs w:val="20"/>
          <w:lang w:val="fr-FR"/>
        </w:rPr>
        <w:tab/>
      </w:r>
      <w:r w:rsidRPr="00873750">
        <w:rPr>
          <w:szCs w:val="20"/>
          <w:lang w:val="fr-FR"/>
        </w:rPr>
        <w:tab/>
      </w:r>
      <w:hyperlink w:anchor="_A5_Stratigraphic_Modification" w:history="1">
        <w:r w:rsidRPr="00873750">
          <w:rPr>
            <w:rStyle w:val="Hyperlink"/>
            <w:szCs w:val="20"/>
            <w:lang w:val="fr-FR"/>
          </w:rPr>
          <w:t>A5</w:t>
        </w:r>
      </w:hyperlink>
      <w:r w:rsidRPr="00873750">
        <w:rPr>
          <w:szCs w:val="20"/>
          <w:lang w:val="fr-FR"/>
        </w:rPr>
        <w:t xml:space="preserve"> Stratigraphic Modification</w:t>
      </w:r>
    </w:p>
    <w:p w:rsidR="00CB4689" w:rsidRPr="00873750" w:rsidRDefault="00CB4689" w:rsidP="00CB4689">
      <w:pPr>
        <w:jc w:val="both"/>
        <w:rPr>
          <w:szCs w:val="20"/>
          <w:lang w:val="fr-FR"/>
        </w:rPr>
      </w:pPr>
      <w:r w:rsidRPr="00873750">
        <w:rPr>
          <w:szCs w:val="20"/>
          <w:lang w:val="fr-FR"/>
        </w:rPr>
        <w:tab/>
        <w:t xml:space="preserve"> </w:t>
      </w:r>
    </w:p>
    <w:p w:rsidR="00CB4689" w:rsidRPr="00436C73" w:rsidRDefault="00CB4689" w:rsidP="00CB4689">
      <w:pPr>
        <w:jc w:val="both"/>
        <w:rPr>
          <w:szCs w:val="20"/>
        </w:rPr>
      </w:pPr>
      <w:r w:rsidRPr="00436C73">
        <w:rPr>
          <w:szCs w:val="20"/>
        </w:rPr>
        <w:t>Quantification:</w:t>
      </w:r>
      <w:r w:rsidRPr="00436C73">
        <w:rPr>
          <w:szCs w:val="20"/>
        </w:rPr>
        <w:tab/>
        <w:t>one to many (0,n:0,1)</w:t>
      </w:r>
    </w:p>
    <w:p w:rsidR="00CB4689" w:rsidRPr="00436C73" w:rsidRDefault="00CB4689" w:rsidP="00CB4689">
      <w:pPr>
        <w:jc w:val="both"/>
        <w:rPr>
          <w:szCs w:val="20"/>
        </w:rPr>
      </w:pPr>
    </w:p>
    <w:p w:rsidR="00CB4689" w:rsidRDefault="00CB4689" w:rsidP="00CB4689">
      <w:pPr>
        <w:ind w:left="1276" w:hanging="1276"/>
        <w:jc w:val="both"/>
        <w:rPr>
          <w:szCs w:val="20"/>
        </w:rPr>
      </w:pPr>
      <w:r w:rsidRPr="00436C73">
        <w:rPr>
          <w:szCs w:val="20"/>
        </w:rPr>
        <w:t>Scope note:</w:t>
      </w:r>
      <w:r w:rsidRPr="00436C73">
        <w:rPr>
          <w:szCs w:val="20"/>
        </w:rPr>
        <w:tab/>
      </w:r>
      <w:r w:rsidRPr="00000EBB">
        <w:rPr>
          <w:szCs w:val="20"/>
        </w:rPr>
        <w:t>This property identifies the stratigraphic relatio</w:t>
      </w:r>
      <w:r>
        <w:rPr>
          <w:szCs w:val="20"/>
        </w:rPr>
        <w:t>n between two A5 Stratigraphic M</w:t>
      </w:r>
      <w:r w:rsidRPr="00000EBB">
        <w:rPr>
          <w:szCs w:val="20"/>
        </w:rPr>
        <w:t xml:space="preserve">odification events. This relation may be </w:t>
      </w:r>
      <w:r>
        <w:rPr>
          <w:szCs w:val="20"/>
        </w:rPr>
        <w:t>inferred</w:t>
      </w:r>
      <w:r w:rsidRPr="00000EBB">
        <w:rPr>
          <w:szCs w:val="20"/>
        </w:rPr>
        <w:t xml:space="preserve"> from the kind of physical relation that exists between the two AP 8 Stratigraphic Units that have been created or modified during the corresponding A5 Stratigraphic Modification events. The type of stratigraphic relationships in archaeological documentation assigned to two A5 Stratigraphic Modification events is documented through the property AP 13.1 has type. </w:t>
      </w:r>
      <w:r w:rsidRPr="00CB4689">
        <w:rPr>
          <w:szCs w:val="20"/>
        </w:rPr>
        <w:t>This type applies to the direction from the domain to the range of the property</w:t>
      </w:r>
      <w:r>
        <w:rPr>
          <w:szCs w:val="20"/>
        </w:rPr>
        <w:t xml:space="preserve"> </w:t>
      </w:r>
      <w:r w:rsidRPr="00436C73">
        <w:t>AP13 has stratigraphic relation (is stratigraphic</w:t>
      </w:r>
      <w:r>
        <w:t>ally related from</w:t>
      </w:r>
      <w:r w:rsidRPr="00436C73">
        <w:t>)</w:t>
      </w:r>
      <w:r>
        <w:t>.</w:t>
      </w:r>
    </w:p>
    <w:p w:rsidR="00CB4689" w:rsidRDefault="00CB4689" w:rsidP="00CB4689">
      <w:pPr>
        <w:ind w:left="1276" w:hanging="1276"/>
        <w:jc w:val="both"/>
        <w:rPr>
          <w:szCs w:val="20"/>
        </w:rPr>
      </w:pPr>
    </w:p>
    <w:p w:rsidR="003341BF" w:rsidRPr="00CB4689" w:rsidRDefault="003341BF" w:rsidP="003341BF">
      <w:pPr>
        <w:keepNext/>
        <w:keepLines/>
        <w:spacing w:before="200" w:after="0" w:line="240" w:lineRule="auto"/>
        <w:outlineLvl w:val="2"/>
        <w:rPr>
          <w:b/>
        </w:rPr>
      </w:pPr>
    </w:p>
    <w:sectPr w:rsidR="003341BF" w:rsidRPr="00CB4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F9"/>
    <w:rsid w:val="003341BF"/>
    <w:rsid w:val="00347FAA"/>
    <w:rsid w:val="00373791"/>
    <w:rsid w:val="003962F0"/>
    <w:rsid w:val="005B56D0"/>
    <w:rsid w:val="008E2C4C"/>
    <w:rsid w:val="00CB4689"/>
    <w:rsid w:val="00D37E69"/>
    <w:rsid w:val="00DE7FF9"/>
    <w:rsid w:val="00ED4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B54A"/>
  <w15:chartTrackingRefBased/>
  <w15:docId w15:val="{B0F0FBE0-D030-4E8D-9A65-F6A7F0A4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B4689"/>
    <w:pPr>
      <w:keepNext/>
      <w:keepLines/>
      <w:spacing w:before="200" w:after="0" w:line="240" w:lineRule="auto"/>
      <w:outlineLvl w:val="2"/>
    </w:pPr>
    <w:rPr>
      <w:rFonts w:ascii="Arial" w:eastAsiaTheme="majorEastAsia" w:hAnsi="Arial" w:cstheme="majorBidi"/>
      <w:b/>
      <w:bCs/>
      <w:sz w:val="20"/>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41BF"/>
    <w:rPr>
      <w:sz w:val="16"/>
      <w:szCs w:val="16"/>
    </w:rPr>
  </w:style>
  <w:style w:type="paragraph" w:styleId="CommentText">
    <w:name w:val="annotation text"/>
    <w:basedOn w:val="Normal"/>
    <w:link w:val="CommentTextChar"/>
    <w:uiPriority w:val="99"/>
    <w:semiHidden/>
    <w:unhideWhenUsed/>
    <w:rsid w:val="003341BF"/>
    <w:pPr>
      <w:spacing w:after="0" w:line="240" w:lineRule="auto"/>
    </w:pPr>
    <w:rPr>
      <w:rFonts w:ascii="Times New Roman" w:eastAsia="Times New Roman" w:hAnsi="Times New Roman" w:cs="Times New Roman"/>
      <w:sz w:val="20"/>
      <w:szCs w:val="20"/>
      <w:lang w:val="en-GB" w:eastAsia="el-GR"/>
    </w:rPr>
  </w:style>
  <w:style w:type="character" w:customStyle="1" w:styleId="CommentTextChar">
    <w:name w:val="Comment Text Char"/>
    <w:basedOn w:val="DefaultParagraphFont"/>
    <w:link w:val="CommentText"/>
    <w:uiPriority w:val="99"/>
    <w:semiHidden/>
    <w:rsid w:val="003341BF"/>
    <w:rPr>
      <w:rFonts w:ascii="Times New Roman" w:eastAsia="Times New Roman" w:hAnsi="Times New Roman" w:cs="Times New Roman"/>
      <w:sz w:val="20"/>
      <w:szCs w:val="20"/>
      <w:lang w:val="en-GB" w:eastAsia="el-GR"/>
    </w:rPr>
  </w:style>
  <w:style w:type="paragraph" w:styleId="BalloonText">
    <w:name w:val="Balloon Text"/>
    <w:basedOn w:val="Normal"/>
    <w:link w:val="BalloonTextChar"/>
    <w:uiPriority w:val="99"/>
    <w:semiHidden/>
    <w:unhideWhenUsed/>
    <w:rsid w:val="00334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BF"/>
    <w:rPr>
      <w:rFonts w:ascii="Segoe UI" w:hAnsi="Segoe UI" w:cs="Segoe UI"/>
      <w:sz w:val="18"/>
      <w:szCs w:val="18"/>
    </w:rPr>
  </w:style>
  <w:style w:type="character" w:customStyle="1" w:styleId="Heading3Char">
    <w:name w:val="Heading 3 Char"/>
    <w:basedOn w:val="DefaultParagraphFont"/>
    <w:link w:val="Heading3"/>
    <w:uiPriority w:val="9"/>
    <w:rsid w:val="00CB4689"/>
    <w:rPr>
      <w:rFonts w:ascii="Arial" w:eastAsiaTheme="majorEastAsia" w:hAnsi="Arial" w:cstheme="majorBidi"/>
      <w:b/>
      <w:bCs/>
      <w:sz w:val="20"/>
      <w:szCs w:val="24"/>
      <w:lang w:val="en-GB" w:eastAsia="el-GR"/>
    </w:rPr>
  </w:style>
  <w:style w:type="character" w:styleId="Hyperlink">
    <w:name w:val="Hyperlink"/>
    <w:uiPriority w:val="99"/>
    <w:rsid w:val="00CB4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Doerr</dc:creator>
  <cp:keywords/>
  <dc:description/>
  <cp:lastModifiedBy>Martin Doerr</cp:lastModifiedBy>
  <cp:revision>4</cp:revision>
  <dcterms:created xsi:type="dcterms:W3CDTF">2021-02-26T17:56:00Z</dcterms:created>
  <dcterms:modified xsi:type="dcterms:W3CDTF">2021-03-09T15:04:00Z</dcterms:modified>
</cp:coreProperties>
</file>