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bidi w:val="0"/>
        <w:jc w:val="left"/>
        <w:rPr/>
      </w:pPr>
      <w:r>
        <w:rPr>
          <w:rStyle w:val="StrongEmphasis"/>
          <w:sz w:val="32"/>
          <w:szCs w:val="32"/>
        </w:rPr>
        <w:t xml:space="preserve">GSOC 2025 Proposal - </w:t>
      </w:r>
      <w:r>
        <w:rPr>
          <w:rStyle w:val="StrongEmphasis"/>
          <w:sz w:val="32"/>
          <w:szCs w:val="32"/>
        </w:rPr>
        <w:t>OpenA</w:t>
      </w:r>
      <w:r>
        <w:rPr>
          <w:rStyle w:val="StrongEmphasis"/>
          <w:sz w:val="32"/>
          <w:szCs w:val="32"/>
        </w:rPr>
        <w:t>FS</w:t>
      </w:r>
    </w:p>
    <w:p>
      <w:pPr>
        <w:pStyle w:val="TextBody"/>
        <w:bidi w:val="0"/>
        <w:jc w:val="left"/>
        <w:rPr/>
      </w:pPr>
      <w:r>
        <w:rPr>
          <w:rStyle w:val="StrongEmphasis"/>
        </w:rPr>
        <w:t>Name</w:t>
      </w:r>
      <w:r>
        <w:rPr/>
        <w:t>: Sawez Faisal</w:t>
      </w:r>
    </w:p>
    <w:p>
      <w:pPr>
        <w:pStyle w:val="TextBody"/>
        <w:bidi w:val="0"/>
        <w:jc w:val="left"/>
        <w:rPr/>
      </w:pPr>
      <w:r>
        <w:rPr/>
        <w:br/>
      </w:r>
      <w:r>
        <w:rPr>
          <w:rStyle w:val="StrongEmphasis"/>
        </w:rPr>
        <w:t>Email</w:t>
      </w:r>
      <w:r>
        <w:rPr/>
        <w:t xml:space="preserve">: </w:t>
      </w:r>
      <w:hyperlink r:id="rId2">
        <w:r>
          <w:rPr>
            <w:rStyle w:val="InternetLink"/>
          </w:rPr>
          <w:t>sawezfaisals123@gmail.com</w:t>
        </w:r>
      </w:hyperlink>
    </w:p>
    <w:p>
      <w:pPr>
        <w:pStyle w:val="TextBody"/>
        <w:bidi w:val="0"/>
        <w:jc w:val="left"/>
        <w:rPr/>
      </w:pPr>
      <w:r>
        <w:rPr>
          <w:rStyle w:val="StrongEmphasis"/>
        </w:rPr>
        <w:t>GitHub</w:t>
      </w:r>
      <w:r>
        <w:rPr/>
        <w:t xml:space="preserve">: </w:t>
      </w:r>
      <w:hyperlink r:id="rId4">
        <w:r>
          <w:rPr>
            <w:rStyle w:val="InternetLink"/>
          </w:rPr>
          <w:t>https://github.com/faisal-990</w:t>
        </w:r>
      </w:hyperlink>
    </w:p>
    <w:p>
      <w:pPr>
        <w:pStyle w:val="TextBody"/>
        <w:bidi w:val="0"/>
        <w:jc w:val="left"/>
        <w:rPr/>
      </w:pPr>
      <w:r>
        <w:rPr/>
      </w:r>
    </w:p>
    <w:p>
      <w:pPr>
        <w:pStyle w:val="TextBody"/>
        <w:bidi w:val="0"/>
        <w:jc w:val="left"/>
        <w:rPr>
          <w:b/>
          <w:b/>
          <w:bCs/>
        </w:rPr>
      </w:pPr>
      <w:r>
        <w:rPr>
          <w:b/>
          <w:bCs/>
        </w:rPr>
        <w:t>To begin with:</w:t>
      </w:r>
    </w:p>
    <w:p>
      <w:pPr>
        <w:pStyle w:val="TextBody"/>
        <w:bidi w:val="0"/>
        <w:spacing w:lineRule="auto" w:line="276" w:before="0" w:after="140"/>
        <w:jc w:val="left"/>
        <w:rPr/>
      </w:pPr>
      <w:r>
        <w:rPr>
          <w:rStyle w:val="Emphasis"/>
          <w:i w:val="false"/>
          <w:iCs w:val="false"/>
        </w:rPr>
        <w:t xml:space="preserve">Hello OpenAfs community , I hope you are doing well .  </w:t>
      </w:r>
      <w:r>
        <w:rPr>
          <w:rStyle w:val="Emphasis"/>
          <w:i w:val="false"/>
          <w:iCs w:val="false"/>
        </w:rPr>
        <w:t>I'm Sawez Faisal, a Bachelor's student in Electronics and Communication with a growing interest in distributed systems and systems programming. While working on projects like Sodum (my attempt at a custom language interpreter), I discovered how much I enjoy solving low-level problems and making tools more user-friendly.</w:t>
      </w:r>
    </w:p>
    <w:p>
      <w:pPr>
        <w:pStyle w:val="TextBody"/>
        <w:bidi w:val="0"/>
        <w:spacing w:lineRule="auto" w:line="276" w:before="0" w:after="140"/>
        <w:jc w:val="left"/>
        <w:rPr/>
      </w:pPr>
      <w:r>
        <w:rPr>
          <w:i w:val="false"/>
          <w:iCs w:val="false"/>
        </w:rPr>
        <w:t>Op</w:t>
      </w:r>
      <w:r>
        <w:rPr>
          <w:i w:val="false"/>
          <w:iCs w:val="false"/>
        </w:rPr>
        <w:t>en</w:t>
      </w:r>
      <w:r>
        <w:rPr>
          <w:i w:val="false"/>
          <w:iCs w:val="false"/>
        </w:rPr>
        <w:t xml:space="preserve">AFS fascinates me because it tackles real-world distributed storage challenges—exactly the kind of meaningful system I want to contribute to. I'm still learning its architecture, but I've been studying how commands like </w:t>
      </w:r>
      <w:r>
        <w:rPr>
          <w:rStyle w:val="SourceText"/>
          <w:i w:val="false"/>
          <w:iCs w:val="false"/>
        </w:rPr>
        <w:t>vos</w:t>
      </w:r>
      <w:r>
        <w:rPr>
          <w:i w:val="false"/>
          <w:iCs w:val="false"/>
        </w:rPr>
        <w:t xml:space="preserve"> and </w:t>
      </w:r>
      <w:r>
        <w:rPr>
          <w:rStyle w:val="SourceText"/>
          <w:i w:val="false"/>
          <w:iCs w:val="false"/>
        </w:rPr>
        <w:t>fs</w:t>
      </w:r>
      <w:r>
        <w:rPr>
          <w:i w:val="false"/>
          <w:iCs w:val="false"/>
        </w:rPr>
        <w:t xml:space="preserve"> work, and I'm excited by the opportunity to make them more accessible through shell completions.</w:t>
      </w:r>
    </w:p>
    <w:p>
      <w:pPr>
        <w:pStyle w:val="TextBody"/>
        <w:bidi w:val="0"/>
        <w:jc w:val="left"/>
        <w:rPr>
          <w:i w:val="false"/>
          <w:i w:val="false"/>
          <w:iCs w:val="false"/>
        </w:rPr>
      </w:pPr>
      <w:r>
        <w:rPr>
          <w:i w:val="false"/>
          <w:iCs w:val="false"/>
        </w:rPr>
        <w:t>My experience with C/C++ and shell scripting gives me a solid foundation, and I'm fully prepared to dive deeper into OpenAFS's codebase. What I lack in prior distributed systems experience, I make up for in dedication—I'll work closely with mentors to ensure I deliver robust, maintainable completions that truly help users.</w:t>
      </w:r>
    </w:p>
    <w:p>
      <w:pPr>
        <w:pStyle w:val="Quotations"/>
        <w:bidi w:val="0"/>
        <w:spacing w:before="0" w:after="283"/>
        <w:ind w:left="567" w:right="567" w:hanging="0"/>
        <w:jc w:val="left"/>
        <w:rPr>
          <w:rStyle w:val="Emphasis"/>
        </w:rPr>
      </w:pPr>
      <w:r>
        <w:rPr/>
      </w:r>
    </w:p>
    <w:p>
      <w:pPr>
        <w:pStyle w:val="TextBody"/>
        <w:bidi w:val="0"/>
        <w:spacing w:lineRule="auto" w:line="276" w:before="0" w:after="140"/>
        <w:jc w:val="left"/>
        <w:rPr/>
      </w:pPr>
      <w:r>
        <w:rPr>
          <w:rStyle w:val="StrongEmphasis"/>
        </w:rPr>
        <w:t>Availability</w:t>
      </w:r>
      <w:r>
        <w:rPr/>
        <w:t>:</w:t>
      </w:r>
    </w:p>
    <w:p>
      <w:pPr>
        <w:pStyle w:val="Quotations"/>
        <w:bidi w:val="0"/>
        <w:spacing w:before="0" w:after="283"/>
        <w:ind w:left="567" w:right="567" w:hanging="0"/>
        <w:jc w:val="left"/>
        <w:rPr/>
      </w:pPr>
      <w:r>
        <w:rPr>
          <w:rStyle w:val="Emphasis"/>
          <w:i w:val="false"/>
          <w:iCs w:val="false"/>
        </w:rPr>
        <w:t xml:space="preserve">I can dedicate </w:t>
      </w:r>
      <w:r>
        <w:rPr>
          <w:rStyle w:val="Emphasis"/>
          <w:i w:val="false"/>
          <w:iCs w:val="false"/>
        </w:rPr>
        <w:t xml:space="preserve">my full attention </w:t>
      </w:r>
      <w:r>
        <w:rPr>
          <w:rStyle w:val="Emphasis"/>
          <w:i w:val="false"/>
          <w:iCs w:val="false"/>
        </w:rPr>
        <w:t xml:space="preserve">from mid-May to </w:t>
      </w:r>
      <w:r>
        <w:rPr>
          <w:rStyle w:val="Emphasis"/>
          <w:i w:val="false"/>
          <w:iCs w:val="false"/>
        </w:rPr>
        <w:t>August</w:t>
      </w:r>
      <w:r>
        <w:rPr>
          <w:rStyle w:val="Emphasis"/>
          <w:i w:val="false"/>
          <w:iCs w:val="false"/>
        </w:rPr>
        <w:t xml:space="preserve"> with no other obligations. I’ll prioritize completing core deliverables within this window and am open to extending  into </w:t>
      </w:r>
      <w:r>
        <w:rPr>
          <w:rStyle w:val="Emphasis"/>
          <w:i w:val="false"/>
          <w:iCs w:val="false"/>
        </w:rPr>
        <w:t>later part</w:t>
      </w:r>
      <w:r>
        <w:rPr>
          <w:rStyle w:val="Emphasis"/>
          <w:i w:val="false"/>
          <w:iCs w:val="false"/>
        </w:rPr>
        <w:t xml:space="preserve"> if needed for final polish.</w:t>
      </w:r>
    </w:p>
    <w:p>
      <w:pPr>
        <w:pStyle w:val="HorizontalLine"/>
        <w:suppressLineNumbers/>
        <w:pBdr>
          <w:bottom w:val="double" w:sz="2" w:space="0" w:color="808080"/>
        </w:pBdr>
        <w:bidi w:val="0"/>
        <w:spacing w:before="0" w:after="283"/>
        <w:jc w:val="left"/>
        <w:rPr/>
      </w:pPr>
      <w:r>
        <w:rPr/>
      </w:r>
    </w:p>
    <w:p>
      <w:pPr>
        <w:pStyle w:val="Heading3"/>
        <w:bidi w:val="0"/>
        <w:jc w:val="left"/>
        <w:rPr/>
      </w:pPr>
      <w:r>
        <w:rPr>
          <w:rStyle w:val="StrongEmphasis"/>
          <w:b/>
        </w:rPr>
        <w:t>Project Information</w:t>
      </w:r>
    </w:p>
    <w:p>
      <w:pPr>
        <w:pStyle w:val="TextBody"/>
        <w:bidi w:val="0"/>
        <w:spacing w:lineRule="auto" w:line="276" w:before="0" w:after="140"/>
        <w:jc w:val="left"/>
        <w:rPr/>
      </w:pPr>
      <w:r>
        <w:rPr>
          <w:rStyle w:val="StrongEmphasis"/>
        </w:rPr>
        <w:t>Project Title</w:t>
      </w:r>
      <w:r>
        <w:rPr/>
        <w:t xml:space="preserve">: </w:t>
      </w:r>
      <w:r>
        <w:rPr/>
        <w:t>Implementing</w:t>
      </w:r>
      <w:r>
        <w:rPr>
          <w:rStyle w:val="Emphasis"/>
        </w:rPr>
        <w:t xml:space="preserve"> Completion for OpenAFS CLI Tools</w:t>
      </w:r>
    </w:p>
    <w:p>
      <w:pPr>
        <w:pStyle w:val="TextBody"/>
        <w:bidi w:val="0"/>
        <w:spacing w:lineRule="auto" w:line="276" w:before="0" w:after="140"/>
        <w:jc w:val="left"/>
        <w:rPr/>
      </w:pPr>
      <w:r>
        <w:rPr>
          <w:rStyle w:val="StrongEmphasis"/>
        </w:rPr>
        <w:t>Project Description</w:t>
      </w:r>
      <w:r>
        <w:rPr/>
        <w:t>:</w:t>
        <w:br/>
      </w:r>
      <w:r>
        <w:rPr>
          <w:rStyle w:val="StrongEmphasis"/>
        </w:rPr>
        <w:t>Problem</w:t>
      </w:r>
      <w:r>
        <w:rPr/>
        <w:t>:</w:t>
      </w:r>
    </w:p>
    <w:p>
      <w:pPr>
        <w:pStyle w:val="Quotations"/>
        <w:bidi w:val="0"/>
        <w:spacing w:before="0" w:after="283"/>
        <w:ind w:left="567" w:right="567" w:hanging="0"/>
        <w:jc w:val="left"/>
        <w:rPr/>
      </w:pPr>
      <w:r>
        <w:rPr>
          <w:rStyle w:val="Emphasis"/>
          <w:b w:val="false"/>
          <w:bCs w:val="false"/>
          <w:i w:val="false"/>
          <w:iCs w:val="false"/>
        </w:rPr>
        <w:t xml:space="preserve">OpenAFS users must memorize or manually check flags for commands like </w:t>
      </w:r>
      <w:r>
        <w:rPr>
          <w:rStyle w:val="SourceText"/>
          <w:b w:val="false"/>
          <w:bCs w:val="false"/>
          <w:i w:val="false"/>
          <w:iCs w:val="false"/>
        </w:rPr>
        <w:t>vos create</w:t>
      </w:r>
      <w:r>
        <w:rPr>
          <w:rStyle w:val="Emphasis"/>
          <w:b w:val="false"/>
          <w:bCs w:val="false"/>
          <w:i w:val="false"/>
          <w:iCs w:val="false"/>
        </w:rPr>
        <w:t xml:space="preserve"> or </w:t>
      </w:r>
      <w:r>
        <w:rPr>
          <w:rStyle w:val="SourceText"/>
          <w:b w:val="false"/>
          <w:bCs w:val="false"/>
          <w:i w:val="false"/>
          <w:iCs w:val="false"/>
        </w:rPr>
        <w:t>fs listacl</w:t>
      </w:r>
      <w:r>
        <w:rPr>
          <w:rStyle w:val="Emphasis"/>
          <w:b w:val="false"/>
          <w:bCs w:val="false"/>
          <w:i w:val="false"/>
          <w:iCs w:val="false"/>
        </w:rPr>
        <w:t xml:space="preserve">, slowing workflows. This project solves this by adding </w:t>
      </w:r>
      <w:r>
        <w:rPr>
          <w:rStyle w:val="StrongEmphasis"/>
          <w:b w:val="false"/>
          <w:bCs w:val="false"/>
          <w:i w:val="false"/>
          <w:iCs w:val="false"/>
        </w:rPr>
        <w:t>auto-updating shell completions</w:t>
      </w:r>
      <w:r>
        <w:rPr>
          <w:rStyle w:val="Emphasis"/>
          <w:b w:val="false"/>
          <w:bCs w:val="false"/>
          <w:i w:val="false"/>
          <w:iCs w:val="false"/>
        </w:rPr>
        <w:t xml:space="preserve"> that reduce errors and improve accessibility.</w:t>
      </w:r>
    </w:p>
    <w:p>
      <w:pPr>
        <w:pStyle w:val="TextBody"/>
        <w:bidi w:val="0"/>
        <w:spacing w:lineRule="auto" w:line="276" w:before="0" w:after="140"/>
        <w:jc w:val="left"/>
        <w:rPr/>
      </w:pPr>
      <w:r>
        <w:rPr>
          <w:rStyle w:val="StrongEmphasis"/>
        </w:rPr>
        <w:t>Solution</w:t>
      </w:r>
      <w:r>
        <w:rPr/>
        <w:t>:</w:t>
      </w:r>
    </w:p>
    <w:p>
      <w:pPr>
        <w:pStyle w:val="TextBody"/>
        <w:numPr>
          <w:ilvl w:val="0"/>
          <w:numId w:val="1"/>
        </w:numPr>
        <w:tabs>
          <w:tab w:val="clear" w:pos="709"/>
          <w:tab w:val="left" w:pos="709" w:leader="none"/>
        </w:tabs>
        <w:bidi w:val="0"/>
        <w:ind w:left="709" w:hanging="283"/>
        <w:jc w:val="left"/>
        <w:rPr/>
      </w:pPr>
      <w:r>
        <w:rPr>
          <w:rStyle w:val="StrongEmphasis"/>
        </w:rPr>
        <w:t>Static Completion</w:t>
      </w:r>
      <w:r>
        <w:rPr/>
        <w:t>:</w:t>
      </w:r>
    </w:p>
    <w:p>
      <w:pPr>
        <w:pStyle w:val="TextBody"/>
        <w:numPr>
          <w:ilvl w:val="1"/>
          <w:numId w:val="1"/>
        </w:numPr>
        <w:tabs>
          <w:tab w:val="clear" w:pos="709"/>
          <w:tab w:val="left" w:pos="1418" w:leader="none"/>
        </w:tabs>
        <w:bidi w:val="0"/>
        <w:ind w:left="1418" w:hanging="283"/>
        <w:jc w:val="left"/>
        <w:rPr/>
      </w:pPr>
      <w:r>
        <w:rPr/>
        <w:t>Write Bash/Zsh completion scripts for core commands (</w:t>
      </w:r>
      <w:r>
        <w:rPr>
          <w:rStyle w:val="SourceText"/>
        </w:rPr>
        <w:t>vos</w:t>
      </w:r>
      <w:r>
        <w:rPr/>
        <w:t xml:space="preserve">, </w:t>
      </w:r>
      <w:r>
        <w:rPr>
          <w:rStyle w:val="SourceText"/>
        </w:rPr>
        <w:t>fs</w:t>
      </w:r>
      <w:r>
        <w:rPr/>
        <w:t xml:space="preserve">, </w:t>
      </w:r>
      <w:r>
        <w:rPr>
          <w:rStyle w:val="SourceText"/>
        </w:rPr>
        <w:t>pts</w:t>
      </w:r>
      <w:r>
        <w:rPr/>
        <w:t xml:space="preserve">) using existing </w:t>
      </w:r>
      <w:r>
        <w:rPr>
          <w:rStyle w:val="SourceText"/>
        </w:rPr>
        <w:t>--help</w:t>
      </w:r>
      <w:r>
        <w:rPr/>
        <w:t>/man pages.</w:t>
      </w:r>
    </w:p>
    <w:p>
      <w:pPr>
        <w:pStyle w:val="TextBody"/>
        <w:numPr>
          <w:ilvl w:val="1"/>
          <w:numId w:val="1"/>
        </w:numPr>
        <w:tabs>
          <w:tab w:val="clear" w:pos="709"/>
          <w:tab w:val="left" w:pos="1418" w:leader="none"/>
        </w:tabs>
        <w:bidi w:val="0"/>
        <w:ind w:left="1418" w:hanging="283"/>
        <w:jc w:val="left"/>
        <w:rPr/>
      </w:pPr>
      <w:r>
        <w:rPr/>
        <w:t xml:space="preserve">Example: Typing </w:t>
      </w:r>
      <w:r>
        <w:rPr>
          <w:rStyle w:val="SourceText"/>
        </w:rPr>
        <w:t>fs &lt;TAB&gt;</w:t>
      </w:r>
      <w:r>
        <w:rPr/>
        <w:t xml:space="preserve"> suggests </w:t>
      </w:r>
      <w:r>
        <w:rPr>
          <w:rStyle w:val="SourceText"/>
        </w:rPr>
        <w:t>examine</w:t>
      </w:r>
      <w:r>
        <w:rPr/>
        <w:t xml:space="preserve">, </w:t>
      </w:r>
      <w:r>
        <w:rPr>
          <w:rStyle w:val="SourceText"/>
        </w:rPr>
        <w:t>listacl</w:t>
      </w:r>
      <w:r>
        <w:rPr/>
        <w:t xml:space="preserve">, </w:t>
      </w:r>
      <w:r>
        <w:rPr>
          <w:rStyle w:val="SourceText"/>
        </w:rPr>
        <w:t>setacl</w:t>
      </w:r>
      <w:r>
        <w:rPr/>
        <w:t>.</w:t>
      </w:r>
    </w:p>
    <w:p>
      <w:pPr>
        <w:pStyle w:val="TextBody"/>
        <w:numPr>
          <w:ilvl w:val="0"/>
          <w:numId w:val="1"/>
        </w:numPr>
        <w:tabs>
          <w:tab w:val="clear" w:pos="709"/>
          <w:tab w:val="left" w:pos="709" w:leader="none"/>
        </w:tabs>
        <w:bidi w:val="0"/>
        <w:ind w:left="709" w:hanging="283"/>
        <w:jc w:val="left"/>
        <w:rPr/>
      </w:pPr>
      <w:r>
        <w:rPr>
          <w:rStyle w:val="StrongEmphasis"/>
        </w:rPr>
        <w:t>Dynamic Adaptation</w:t>
      </w:r>
      <w:r>
        <w:rPr/>
        <w:t>:</w:t>
      </w:r>
    </w:p>
    <w:p>
      <w:pPr>
        <w:pStyle w:val="TextBody"/>
        <w:numPr>
          <w:ilvl w:val="1"/>
          <w:numId w:val="1"/>
        </w:numPr>
        <w:tabs>
          <w:tab w:val="clear" w:pos="709"/>
          <w:tab w:val="left" w:pos="1418" w:leader="none"/>
        </w:tabs>
        <w:bidi w:val="0"/>
        <w:ind w:left="1418" w:hanging="283"/>
        <w:jc w:val="left"/>
        <w:rPr/>
      </w:pPr>
      <w:r>
        <w:rPr/>
        <w:t xml:space="preserve">Parse </w:t>
      </w:r>
      <w:r>
        <w:rPr>
          <w:rStyle w:val="SourceText"/>
        </w:rPr>
        <w:t>--help</w:t>
      </w:r>
      <w:r>
        <w:rPr/>
        <w:t xml:space="preserve"> outputs (e.g., </w:t>
      </w:r>
      <w:r>
        <w:rPr>
          <w:rStyle w:val="SourceText"/>
        </w:rPr>
        <w:t>vos --help</w:t>
      </w:r>
      <w:r>
        <w:rPr/>
        <w:t xml:space="preserve">) with </w:t>
      </w:r>
      <w:r>
        <w:rPr>
          <w:rStyle w:val="StrongEmphasis"/>
        </w:rPr>
        <w:t>regex</w:t>
      </w:r>
      <w:r>
        <w:rPr/>
        <w:t xml:space="preserve"> to auto-generate flags like </w:t>
      </w:r>
      <w:r>
        <w:rPr>
          <w:rStyle w:val="SourceText"/>
        </w:rPr>
        <w:t>--server</w:t>
      </w:r>
      <w:r>
        <w:rPr/>
        <w:t xml:space="preserve"> or </w:t>
      </w:r>
      <w:r>
        <w:rPr>
          <w:rStyle w:val="SourceText"/>
        </w:rPr>
        <w:t>--partition</w:t>
      </w:r>
      <w:r>
        <w:rPr/>
        <w:t>.</w:t>
      </w:r>
    </w:p>
    <w:p>
      <w:pPr>
        <w:pStyle w:val="TextBody"/>
        <w:numPr>
          <w:ilvl w:val="1"/>
          <w:numId w:val="1"/>
        </w:numPr>
        <w:tabs>
          <w:tab w:val="clear" w:pos="709"/>
          <w:tab w:val="left" w:pos="1418" w:leader="none"/>
        </w:tabs>
        <w:bidi w:val="0"/>
        <w:ind w:left="1418" w:hanging="283"/>
        <w:jc w:val="left"/>
        <w:rPr/>
      </w:pPr>
      <w:r>
        <w:rPr/>
        <w:t>Ensure completions update when commands change.</w:t>
      </w:r>
    </w:p>
    <w:p>
      <w:pPr>
        <w:pStyle w:val="TextBody"/>
        <w:numPr>
          <w:ilvl w:val="0"/>
          <w:numId w:val="1"/>
        </w:numPr>
        <w:tabs>
          <w:tab w:val="clear" w:pos="709"/>
          <w:tab w:val="left" w:pos="709" w:leader="none"/>
        </w:tabs>
        <w:bidi w:val="0"/>
        <w:ind w:left="709" w:hanging="283"/>
        <w:jc w:val="left"/>
        <w:rPr/>
      </w:pPr>
      <w:r>
        <w:rPr>
          <w:rStyle w:val="StrongEmphasis"/>
        </w:rPr>
        <w:t>Edge Cases</w:t>
      </w:r>
      <w:r>
        <w:rPr/>
        <w:t>:</w:t>
      </w:r>
    </w:p>
    <w:p>
      <w:pPr>
        <w:pStyle w:val="TextBody"/>
        <w:numPr>
          <w:ilvl w:val="1"/>
          <w:numId w:val="1"/>
        </w:numPr>
        <w:tabs>
          <w:tab w:val="clear" w:pos="709"/>
          <w:tab w:val="left" w:pos="1418" w:leader="none"/>
        </w:tabs>
        <w:bidi w:val="0"/>
        <w:ind w:left="1418" w:hanging="283"/>
        <w:jc w:val="left"/>
        <w:rPr/>
      </w:pPr>
      <w:r>
        <w:rPr/>
        <w:t xml:space="preserve">Handle nested subcommands (e.g., </w:t>
      </w:r>
      <w:r>
        <w:rPr>
          <w:rStyle w:val="SourceText"/>
        </w:rPr>
        <w:t>vos createvolume &lt;TAB&gt;</w:t>
      </w:r>
      <w:r>
        <w:rPr/>
        <w:t xml:space="preserve"> → suggests volume types).</w:t>
      </w:r>
    </w:p>
    <w:p>
      <w:pPr>
        <w:pStyle w:val="TextBody"/>
        <w:numPr>
          <w:ilvl w:val="1"/>
          <w:numId w:val="1"/>
        </w:numPr>
        <w:tabs>
          <w:tab w:val="clear" w:pos="709"/>
          <w:tab w:val="left" w:pos="1418" w:leader="none"/>
        </w:tabs>
        <w:bidi w:val="0"/>
        <w:ind w:left="1418" w:hanging="283"/>
        <w:jc w:val="left"/>
        <w:rPr/>
      </w:pPr>
      <w:r>
        <w:rPr/>
        <w:t xml:space="preserve">Support flag arguments (e.g., </w:t>
      </w:r>
      <w:r>
        <w:rPr>
          <w:rStyle w:val="SourceText"/>
        </w:rPr>
        <w:t>pts createuser &lt;username&gt;</w:t>
      </w:r>
      <w:r>
        <w:rPr/>
        <w:t>).</w:t>
      </w:r>
    </w:p>
    <w:p>
      <w:pPr>
        <w:pStyle w:val="TextBody"/>
        <w:bidi w:val="0"/>
        <w:jc w:val="left"/>
        <w:rPr/>
      </w:pPr>
      <w:r>
        <w:rPr>
          <w:rStyle w:val="StrongEmphasis"/>
        </w:rPr>
        <w:t>Why Me</w:t>
      </w:r>
      <w:r>
        <w:rPr/>
        <w:t>:</w:t>
      </w:r>
    </w:p>
    <w:p>
      <w:pPr>
        <w:pStyle w:val="Quotations"/>
        <w:bidi w:val="0"/>
        <w:spacing w:before="0" w:after="283"/>
        <w:ind w:left="567" w:right="567" w:hanging="0"/>
        <w:jc w:val="left"/>
        <w:rPr/>
      </w:pPr>
      <w:r>
        <w:rPr>
          <w:rStyle w:val="Emphasis"/>
          <w:b w:val="false"/>
          <w:bCs w:val="false"/>
          <w:i w:val="false"/>
          <w:iCs w:val="false"/>
        </w:rPr>
        <w:t xml:space="preserve">My experience with C (for OpenAFS integration) and shell scripting (for completion logic) aligns perfectly. Building Sodum taught me parsing/lexing, which I’ll apply to extract flags from </w:t>
      </w:r>
      <w:r>
        <w:rPr>
          <w:rStyle w:val="SourceText"/>
          <w:b w:val="false"/>
          <w:bCs w:val="false"/>
          <w:i w:val="false"/>
          <w:iCs w:val="false"/>
        </w:rPr>
        <w:t>--help</w:t>
      </w:r>
      <w:r>
        <w:rPr>
          <w:rStyle w:val="Emphasis"/>
          <w:b w:val="false"/>
          <w:bCs w:val="false"/>
          <w:i w:val="false"/>
          <w:iCs w:val="false"/>
        </w:rPr>
        <w:t xml:space="preserve"> outputs.</w:t>
      </w:r>
    </w:p>
    <w:p>
      <w:pPr>
        <w:pStyle w:val="HorizontalLine"/>
        <w:suppressLineNumbers/>
        <w:pBdr>
          <w:bottom w:val="double" w:sz="2" w:space="0" w:color="808080"/>
        </w:pBdr>
        <w:bidi w:val="0"/>
        <w:spacing w:before="0" w:after="283"/>
        <w:jc w:val="left"/>
        <w:rPr/>
      </w:pPr>
      <w:r>
        <w:rPr/>
      </w:r>
    </w:p>
    <w:p>
      <w:pPr>
        <w:pStyle w:val="Heading3"/>
        <w:bidi w:val="0"/>
        <w:jc w:val="left"/>
        <w:rPr/>
      </w:pPr>
      <w:r>
        <w:rPr>
          <w:rStyle w:val="StrongEmphasis"/>
          <w:b/>
        </w:rPr>
        <w:t>Deliverables</w:t>
      </w:r>
    </w:p>
    <w:p>
      <w:pPr>
        <w:pStyle w:val="TextBody"/>
        <w:numPr>
          <w:ilvl w:val="0"/>
          <w:numId w:val="2"/>
        </w:numPr>
        <w:tabs>
          <w:tab w:val="clear" w:pos="709"/>
          <w:tab w:val="left" w:pos="709" w:leader="none"/>
        </w:tabs>
        <w:bidi w:val="0"/>
        <w:ind w:left="709" w:hanging="283"/>
        <w:jc w:val="left"/>
        <w:rPr/>
      </w:pPr>
      <w:r>
        <w:rPr>
          <w:rStyle w:val="StrongEmphasis"/>
        </w:rPr>
        <w:t>Static Bash completions</w:t>
      </w:r>
      <w:r>
        <w:rPr/>
        <w:t xml:space="preserve"> for </w:t>
      </w:r>
      <w:r>
        <w:rPr>
          <w:rStyle w:val="SourceText"/>
        </w:rPr>
        <w:t>vos</w:t>
      </w:r>
      <w:r>
        <w:rPr/>
        <w:t xml:space="preserve">, </w:t>
      </w:r>
      <w:r>
        <w:rPr>
          <w:rStyle w:val="SourceText"/>
        </w:rPr>
        <w:t>fs</w:t>
      </w:r>
      <w:r>
        <w:rPr/>
        <w:t xml:space="preserve">, and </w:t>
      </w:r>
      <w:r>
        <w:rPr>
          <w:rStyle w:val="SourceText"/>
        </w:rPr>
        <w:t>pts</w:t>
      </w:r>
      <w:r>
        <w:rPr/>
        <w:t>.</w:t>
      </w:r>
    </w:p>
    <w:p>
      <w:pPr>
        <w:pStyle w:val="TextBody"/>
        <w:numPr>
          <w:ilvl w:val="0"/>
          <w:numId w:val="2"/>
        </w:numPr>
        <w:tabs>
          <w:tab w:val="clear" w:pos="709"/>
          <w:tab w:val="left" w:pos="709" w:leader="none"/>
        </w:tabs>
        <w:bidi w:val="0"/>
        <w:ind w:left="709" w:hanging="283"/>
        <w:jc w:val="left"/>
        <w:rPr/>
      </w:pPr>
      <w:r>
        <w:rPr>
          <w:rStyle w:val="StrongEmphasis"/>
        </w:rPr>
        <w:t>Dynamic flag parsing</w:t>
      </w:r>
      <w:r>
        <w:rPr/>
        <w:t xml:space="preserve"> from </w:t>
      </w:r>
      <w:r>
        <w:rPr>
          <w:rStyle w:val="SourceText"/>
        </w:rPr>
        <w:t>--help</w:t>
      </w:r>
      <w:r>
        <w:rPr/>
        <w:t>/man pages.</w:t>
      </w:r>
    </w:p>
    <w:p>
      <w:pPr>
        <w:pStyle w:val="TextBody"/>
        <w:numPr>
          <w:ilvl w:val="0"/>
          <w:numId w:val="2"/>
        </w:numPr>
        <w:tabs>
          <w:tab w:val="clear" w:pos="709"/>
          <w:tab w:val="left" w:pos="709" w:leader="none"/>
        </w:tabs>
        <w:bidi w:val="0"/>
        <w:ind w:left="709" w:hanging="283"/>
        <w:jc w:val="left"/>
        <w:rPr/>
      </w:pPr>
      <w:r>
        <w:rPr>
          <w:rStyle w:val="StrongEmphasis"/>
        </w:rPr>
        <w:t>Zsh completion support</w:t>
      </w:r>
      <w:r>
        <w:rPr/>
        <w:t>.</w:t>
      </w:r>
    </w:p>
    <w:p>
      <w:pPr>
        <w:pStyle w:val="TextBody"/>
        <w:numPr>
          <w:ilvl w:val="0"/>
          <w:numId w:val="2"/>
        </w:numPr>
        <w:tabs>
          <w:tab w:val="clear" w:pos="709"/>
          <w:tab w:val="left" w:pos="709" w:leader="none"/>
        </w:tabs>
        <w:bidi w:val="0"/>
        <w:ind w:left="709" w:hanging="283"/>
        <w:jc w:val="left"/>
        <w:rPr/>
      </w:pPr>
      <w:r>
        <w:rPr>
          <w:rStyle w:val="StrongEmphasis"/>
        </w:rPr>
        <w:t>Documentation</w:t>
      </w:r>
      <w:r>
        <w:rPr/>
        <w:t xml:space="preserve"> for installation and usage.</w:t>
      </w:r>
    </w:p>
    <w:p>
      <w:pPr>
        <w:pStyle w:val="TextBody"/>
        <w:numPr>
          <w:ilvl w:val="0"/>
          <w:numId w:val="2"/>
        </w:numPr>
        <w:tabs>
          <w:tab w:val="clear" w:pos="709"/>
          <w:tab w:val="left" w:pos="709" w:leader="none"/>
        </w:tabs>
        <w:bidi w:val="0"/>
        <w:ind w:left="709" w:hanging="283"/>
        <w:jc w:val="left"/>
        <w:rPr/>
      </w:pPr>
      <w:r>
        <w:rPr>
          <w:rStyle w:val="StrongEmphasis"/>
        </w:rPr>
        <w:t>Unit tests</w:t>
      </w:r>
      <w:r>
        <w:rPr/>
        <w:t xml:space="preserve"> covering edge cases (e.g., nested subcommands).</w:t>
      </w:r>
    </w:p>
    <w:p>
      <w:pPr>
        <w:pStyle w:val="HorizontalLine"/>
        <w:bidi w:val="0"/>
        <w:jc w:val="left"/>
        <w:rPr/>
      </w:pPr>
      <w:r>
        <w:rPr/>
      </w:r>
    </w:p>
    <w:p>
      <w:pPr>
        <w:pStyle w:val="Heading3"/>
        <w:bidi w:val="0"/>
        <w:jc w:val="left"/>
        <w:rPr/>
      </w:pPr>
      <w:r>
        <w:rPr>
          <w:rStyle w:val="StrongEmphasis"/>
          <w:b/>
        </w:rPr>
        <w:t>Test Plan</w:t>
      </w:r>
    </w:p>
    <w:p>
      <w:pPr>
        <w:pStyle w:val="TextBody"/>
        <w:numPr>
          <w:ilvl w:val="0"/>
          <w:numId w:val="3"/>
        </w:numPr>
        <w:tabs>
          <w:tab w:val="clear" w:pos="709"/>
          <w:tab w:val="left" w:pos="709" w:leader="none"/>
        </w:tabs>
        <w:bidi w:val="0"/>
        <w:ind w:left="709" w:hanging="283"/>
        <w:jc w:val="left"/>
        <w:rPr/>
      </w:pPr>
      <w:r>
        <w:rPr>
          <w:rStyle w:val="StrongEmphasis"/>
        </w:rPr>
        <w:t>Unit Tests</w:t>
      </w:r>
      <w:r>
        <w:rPr/>
        <w:t xml:space="preserve">: Verify completions using sample commands (e.g., </w:t>
      </w:r>
      <w:r>
        <w:rPr>
          <w:rStyle w:val="SourceText"/>
        </w:rPr>
        <w:t>fs examine &lt;TAB&gt;</w:t>
      </w:r>
      <w:r>
        <w:rPr/>
        <w:t xml:space="preserve"> suggests valid paths).</w:t>
      </w:r>
    </w:p>
    <w:p>
      <w:pPr>
        <w:pStyle w:val="TextBody"/>
        <w:numPr>
          <w:ilvl w:val="0"/>
          <w:numId w:val="3"/>
        </w:numPr>
        <w:tabs>
          <w:tab w:val="clear" w:pos="709"/>
          <w:tab w:val="left" w:pos="709" w:leader="none"/>
        </w:tabs>
        <w:bidi w:val="0"/>
        <w:ind w:left="709" w:hanging="283"/>
        <w:jc w:val="left"/>
        <w:rPr/>
      </w:pPr>
      <w:r>
        <w:rPr>
          <w:rStyle w:val="StrongEmphasis"/>
        </w:rPr>
        <w:t>Integration Tests</w:t>
      </w:r>
      <w:r>
        <w:rPr/>
        <w:t>: Test across Bash 5.x, Zsh 5.8+, and OS environments (Linux/macOS).</w:t>
      </w:r>
    </w:p>
    <w:p>
      <w:pPr>
        <w:pStyle w:val="TextBody"/>
        <w:numPr>
          <w:ilvl w:val="0"/>
          <w:numId w:val="3"/>
        </w:numPr>
        <w:tabs>
          <w:tab w:val="clear" w:pos="709"/>
          <w:tab w:val="left" w:pos="709" w:leader="none"/>
        </w:tabs>
        <w:bidi w:val="0"/>
        <w:ind w:left="709" w:hanging="283"/>
        <w:jc w:val="left"/>
        <w:rPr/>
      </w:pPr>
      <w:r>
        <w:rPr>
          <w:rStyle w:val="StrongEmphasis"/>
        </w:rPr>
        <w:t>Edge Cases</w:t>
      </w:r>
      <w:r>
        <w:rPr/>
        <w:t xml:space="preserve">: Validate completions for commands with arguments (e.g., </w:t>
      </w:r>
      <w:r>
        <w:rPr>
          <w:rStyle w:val="SourceText"/>
        </w:rPr>
        <w:t>pts delete &lt;user&gt;</w:t>
      </w:r>
      <w:r>
        <w:rPr/>
        <w:t>).</w:t>
      </w:r>
    </w:p>
    <w:p>
      <w:pPr>
        <w:pStyle w:val="HorizontalLine"/>
        <w:bidi w:val="0"/>
        <w:jc w:val="left"/>
        <w:rPr/>
      </w:pPr>
      <w:r>
        <w:rPr/>
      </w:r>
    </w:p>
    <w:p>
      <w:pPr>
        <w:pStyle w:val="Heading3"/>
        <w:bidi w:val="0"/>
        <w:jc w:val="left"/>
        <w:rPr/>
      </w:pPr>
      <w:r>
        <w:rPr>
          <w:rStyle w:val="StrongEmphasis"/>
          <w:b/>
        </w:rPr>
        <w:t>Project Schedule (Week-by-Week)</w:t>
      </w:r>
    </w:p>
    <w:p>
      <w:pPr>
        <w:pStyle w:val="Heading4"/>
        <w:bidi w:val="0"/>
        <w:jc w:val="left"/>
        <w:rPr/>
      </w:pPr>
      <w:r>
        <w:rPr>
          <w:rStyle w:val="StrongEmphasis"/>
          <w:b/>
        </w:rPr>
        <w:t xml:space="preserve">Community Bonding </w:t>
      </w:r>
    </w:p>
    <w:p>
      <w:pPr>
        <w:pStyle w:val="TextBody"/>
        <w:numPr>
          <w:ilvl w:val="0"/>
          <w:numId w:val="4"/>
        </w:numPr>
        <w:tabs>
          <w:tab w:val="clear" w:pos="709"/>
          <w:tab w:val="left" w:pos="709" w:leader="none"/>
        </w:tabs>
        <w:bidi w:val="0"/>
        <w:ind w:left="709" w:hanging="283"/>
        <w:jc w:val="left"/>
        <w:rPr/>
      </w:pPr>
      <w:r>
        <w:rPr/>
        <w:t>Week 1: Study OpenAFS codebase, set up dev environment, discuss design with mentors.</w:t>
      </w:r>
    </w:p>
    <w:p>
      <w:pPr>
        <w:pStyle w:val="TextBody"/>
        <w:numPr>
          <w:ilvl w:val="0"/>
          <w:numId w:val="4"/>
        </w:numPr>
        <w:tabs>
          <w:tab w:val="clear" w:pos="709"/>
          <w:tab w:val="left" w:pos="709" w:leader="none"/>
        </w:tabs>
        <w:bidi w:val="0"/>
        <w:ind w:left="709" w:hanging="283"/>
        <w:jc w:val="left"/>
        <w:rPr/>
      </w:pPr>
      <w:r>
        <w:rPr/>
        <w:t xml:space="preserve">Week 2: Map existing commands/flags (e.g., </w:t>
      </w:r>
      <w:r>
        <w:rPr>
          <w:rStyle w:val="SourceText"/>
        </w:rPr>
        <w:t>vos</w:t>
      </w:r>
      <w:r>
        <w:rPr/>
        <w:t xml:space="preserve"> subcommands) and finalize regex for </w:t>
      </w:r>
      <w:r>
        <w:rPr>
          <w:rStyle w:val="SourceText"/>
        </w:rPr>
        <w:t>--help</w:t>
      </w:r>
      <w:r>
        <w:rPr/>
        <w:t xml:space="preserve"> parsing.</w:t>
      </w:r>
    </w:p>
    <w:p>
      <w:pPr>
        <w:pStyle w:val="Heading4"/>
        <w:bidi w:val="0"/>
        <w:jc w:val="left"/>
        <w:rPr/>
      </w:pPr>
      <w:r>
        <w:rPr>
          <w:rStyle w:val="StrongEmphasis"/>
          <w:b/>
        </w:rPr>
        <w:t xml:space="preserve">Phase 1: Static Completion </w:t>
      </w:r>
    </w:p>
    <w:p>
      <w:pPr>
        <w:pStyle w:val="TextBody"/>
        <w:numPr>
          <w:ilvl w:val="0"/>
          <w:numId w:val="5"/>
        </w:numPr>
        <w:tabs>
          <w:tab w:val="clear" w:pos="709"/>
          <w:tab w:val="left" w:pos="709" w:leader="none"/>
        </w:tabs>
        <w:bidi w:val="0"/>
        <w:ind w:left="709" w:hanging="283"/>
        <w:jc w:val="left"/>
        <w:rPr/>
      </w:pPr>
      <w:r>
        <w:rPr/>
        <w:t xml:space="preserve">Week 3: Write Bash completions for </w:t>
      </w:r>
      <w:r>
        <w:rPr>
          <w:rStyle w:val="SourceText"/>
        </w:rPr>
        <w:t>vos</w:t>
      </w:r>
      <w:r>
        <w:rPr/>
        <w:t xml:space="preserve"> (subcommands: </w:t>
      </w:r>
      <w:r>
        <w:rPr>
          <w:rStyle w:val="SourceText"/>
        </w:rPr>
        <w:t>create</w:t>
      </w:r>
      <w:r>
        <w:rPr/>
        <w:t xml:space="preserve">, </w:t>
      </w:r>
      <w:r>
        <w:rPr>
          <w:rStyle w:val="SourceText"/>
        </w:rPr>
        <w:t>remove</w:t>
      </w:r>
      <w:r>
        <w:rPr/>
        <w:t xml:space="preserve">, </w:t>
      </w:r>
      <w:r>
        <w:rPr>
          <w:rStyle w:val="SourceText"/>
        </w:rPr>
        <w:t>listvolumes</w:t>
      </w:r>
      <w:r>
        <w:rPr/>
        <w:t>).</w:t>
      </w:r>
    </w:p>
    <w:p>
      <w:pPr>
        <w:pStyle w:val="TextBody"/>
        <w:numPr>
          <w:ilvl w:val="0"/>
          <w:numId w:val="5"/>
        </w:numPr>
        <w:tabs>
          <w:tab w:val="clear" w:pos="709"/>
          <w:tab w:val="left" w:pos="709" w:leader="none"/>
        </w:tabs>
        <w:bidi w:val="0"/>
        <w:ind w:left="709" w:hanging="283"/>
        <w:jc w:val="left"/>
        <w:rPr/>
      </w:pPr>
      <w:r>
        <w:rPr/>
        <w:t xml:space="preserve">Week 4: Extend to </w:t>
      </w:r>
      <w:r>
        <w:rPr>
          <w:rStyle w:val="SourceText"/>
        </w:rPr>
        <w:t>fs</w:t>
      </w:r>
      <w:r>
        <w:rPr/>
        <w:t xml:space="preserve"> (e.g., </w:t>
      </w:r>
      <w:r>
        <w:rPr>
          <w:rStyle w:val="SourceText"/>
        </w:rPr>
        <w:t>examine</w:t>
      </w:r>
      <w:r>
        <w:rPr/>
        <w:t xml:space="preserve">, </w:t>
      </w:r>
      <w:r>
        <w:rPr>
          <w:rStyle w:val="SourceText"/>
        </w:rPr>
        <w:t>listacl</w:t>
      </w:r>
      <w:r>
        <w:rPr/>
        <w:t>).</w:t>
      </w:r>
    </w:p>
    <w:p>
      <w:pPr>
        <w:pStyle w:val="TextBody"/>
        <w:numPr>
          <w:ilvl w:val="0"/>
          <w:numId w:val="5"/>
        </w:numPr>
        <w:tabs>
          <w:tab w:val="clear" w:pos="709"/>
          <w:tab w:val="left" w:pos="709" w:leader="none"/>
        </w:tabs>
        <w:bidi w:val="0"/>
        <w:ind w:left="709" w:hanging="283"/>
        <w:jc w:val="left"/>
        <w:rPr/>
      </w:pPr>
      <w:r>
        <w:rPr/>
        <w:t xml:space="preserve">Week 5: Implement </w:t>
      </w:r>
      <w:r>
        <w:rPr>
          <w:rStyle w:val="SourceText"/>
        </w:rPr>
        <w:t>pts</w:t>
      </w:r>
      <w:r>
        <w:rPr/>
        <w:t xml:space="preserve"> completions (e.g., </w:t>
      </w:r>
      <w:r>
        <w:rPr>
          <w:rStyle w:val="SourceText"/>
        </w:rPr>
        <w:t>createuser</w:t>
      </w:r>
      <w:r>
        <w:rPr/>
        <w:t xml:space="preserve">, </w:t>
      </w:r>
      <w:r>
        <w:rPr>
          <w:rStyle w:val="SourceText"/>
        </w:rPr>
        <w:t>delete</w:t>
      </w:r>
      <w:r>
        <w:rPr/>
        <w:t>).</w:t>
      </w:r>
    </w:p>
    <w:p>
      <w:pPr>
        <w:pStyle w:val="Heading4"/>
        <w:bidi w:val="0"/>
        <w:jc w:val="left"/>
        <w:rPr/>
      </w:pPr>
      <w:r>
        <w:rPr>
          <w:rStyle w:val="StrongEmphasis"/>
          <w:b/>
        </w:rPr>
        <w:t>Phase 2: Dynamic Parsing</w:t>
      </w:r>
    </w:p>
    <w:p>
      <w:pPr>
        <w:pStyle w:val="TextBody"/>
        <w:numPr>
          <w:ilvl w:val="0"/>
          <w:numId w:val="6"/>
        </w:numPr>
        <w:tabs>
          <w:tab w:val="clear" w:pos="709"/>
          <w:tab w:val="left" w:pos="709" w:leader="none"/>
        </w:tabs>
        <w:bidi w:val="0"/>
        <w:ind w:left="709" w:hanging="283"/>
        <w:jc w:val="left"/>
        <w:rPr/>
      </w:pPr>
      <w:r>
        <w:rPr/>
        <w:t xml:space="preserve">Week 6: Develop regex-based parser for </w:t>
      </w:r>
      <w:r>
        <w:rPr>
          <w:rStyle w:val="SourceText"/>
        </w:rPr>
        <w:t>vos --help</w:t>
      </w:r>
      <w:r>
        <w:rPr/>
        <w:t xml:space="preserve"> to auto-extract flags.</w:t>
      </w:r>
    </w:p>
    <w:p>
      <w:pPr>
        <w:pStyle w:val="TextBody"/>
        <w:numPr>
          <w:ilvl w:val="0"/>
          <w:numId w:val="6"/>
        </w:numPr>
        <w:tabs>
          <w:tab w:val="clear" w:pos="709"/>
          <w:tab w:val="left" w:pos="709" w:leader="none"/>
        </w:tabs>
        <w:bidi w:val="0"/>
        <w:ind w:left="709" w:hanging="283"/>
        <w:jc w:val="left"/>
        <w:rPr/>
      </w:pPr>
      <w:r>
        <w:rPr/>
        <w:t>Week 7: Integrate dynamic parsing into Bash completions.</w:t>
      </w:r>
    </w:p>
    <w:p>
      <w:pPr>
        <w:pStyle w:val="Heading4"/>
        <w:bidi w:val="0"/>
        <w:jc w:val="left"/>
        <w:rPr/>
      </w:pPr>
      <w:r>
        <w:rPr>
          <w:rStyle w:val="StrongEmphasis"/>
          <w:b/>
        </w:rPr>
        <w:t>Phase 3: Zsh Support &amp; Testing</w:t>
      </w:r>
    </w:p>
    <w:p>
      <w:pPr>
        <w:pStyle w:val="TextBody"/>
        <w:numPr>
          <w:ilvl w:val="0"/>
          <w:numId w:val="7"/>
        </w:numPr>
        <w:tabs>
          <w:tab w:val="clear" w:pos="709"/>
          <w:tab w:val="left" w:pos="709" w:leader="none"/>
        </w:tabs>
        <w:bidi w:val="0"/>
        <w:ind w:left="709" w:hanging="283"/>
        <w:jc w:val="left"/>
        <w:rPr/>
      </w:pPr>
      <w:r>
        <w:rPr/>
        <w:t xml:space="preserve">Week 8: Port completions to Zsh using </w:t>
      </w:r>
      <w:r>
        <w:rPr>
          <w:rStyle w:val="SourceText"/>
        </w:rPr>
        <w:t>compdef</w:t>
      </w:r>
      <w:r>
        <w:rPr/>
        <w:t>.</w:t>
      </w:r>
    </w:p>
    <w:p>
      <w:pPr>
        <w:pStyle w:val="TextBody"/>
        <w:numPr>
          <w:ilvl w:val="0"/>
          <w:numId w:val="7"/>
        </w:numPr>
        <w:tabs>
          <w:tab w:val="clear" w:pos="709"/>
          <w:tab w:val="left" w:pos="709" w:leader="none"/>
        </w:tabs>
        <w:bidi w:val="0"/>
        <w:ind w:left="709" w:hanging="283"/>
        <w:jc w:val="left"/>
        <w:rPr/>
      </w:pPr>
      <w:r>
        <w:rPr/>
        <w:t xml:space="preserve">Week 9: Write unit tests (e.g., validate </w:t>
      </w:r>
      <w:r>
        <w:rPr>
          <w:rStyle w:val="SourceText"/>
        </w:rPr>
        <w:t>fs listacl</w:t>
      </w:r>
      <w:r>
        <w:rPr/>
        <w:t xml:space="preserve"> suggests paths).</w:t>
      </w:r>
    </w:p>
    <w:p>
      <w:pPr>
        <w:pStyle w:val="Heading4"/>
        <w:bidi w:val="0"/>
        <w:jc w:val="left"/>
        <w:rPr/>
      </w:pPr>
      <w:r>
        <w:rPr>
          <w:rStyle w:val="StrongEmphasis"/>
          <w:b/>
        </w:rPr>
        <w:t xml:space="preserve">Phase 4: Final Polish </w:t>
      </w:r>
    </w:p>
    <w:p>
      <w:pPr>
        <w:pStyle w:val="TextBody"/>
        <w:numPr>
          <w:ilvl w:val="0"/>
          <w:numId w:val="8"/>
        </w:numPr>
        <w:tabs>
          <w:tab w:val="clear" w:pos="709"/>
          <w:tab w:val="left" w:pos="709" w:leader="none"/>
        </w:tabs>
        <w:bidi w:val="0"/>
        <w:ind w:left="709" w:hanging="283"/>
        <w:jc w:val="left"/>
        <w:rPr/>
      </w:pPr>
      <w:r>
        <w:rPr/>
        <w:t>Week 10: Document installation steps and create user guide.</w:t>
      </w:r>
    </w:p>
    <w:p>
      <w:pPr>
        <w:pStyle w:val="TextBody"/>
        <w:numPr>
          <w:ilvl w:val="0"/>
          <w:numId w:val="8"/>
        </w:numPr>
        <w:tabs>
          <w:tab w:val="clear" w:pos="709"/>
          <w:tab w:val="left" w:pos="709" w:leader="none"/>
        </w:tabs>
        <w:bidi w:val="0"/>
        <w:ind w:left="709" w:hanging="283"/>
        <w:jc w:val="left"/>
        <w:rPr/>
      </w:pPr>
      <w:r>
        <w:rPr/>
        <w:t xml:space="preserve">Week 11: Address edge cases </w:t>
      </w:r>
    </w:p>
    <w:p>
      <w:pPr>
        <w:pStyle w:val="TextBody"/>
        <w:numPr>
          <w:ilvl w:val="0"/>
          <w:numId w:val="8"/>
        </w:numPr>
        <w:tabs>
          <w:tab w:val="clear" w:pos="709"/>
          <w:tab w:val="left" w:pos="709" w:leader="none"/>
        </w:tabs>
        <w:bidi w:val="0"/>
        <w:ind w:left="709" w:hanging="283"/>
        <w:jc w:val="left"/>
        <w:rPr/>
      </w:pPr>
      <w:r>
        <w:rPr/>
        <w:t>Week 12: Submit PR to OpenAFS upstream, final mentor review.</w:t>
      </w:r>
    </w:p>
    <w:p>
      <w:pPr>
        <w:pStyle w:val="HorizontalLine"/>
        <w:bidi w:val="0"/>
        <w:jc w:val="left"/>
        <w:rPr/>
      </w:pPr>
      <w:r>
        <w:rPr/>
      </w:r>
    </w:p>
    <w:p>
      <w:pPr>
        <w:pStyle w:val="TextBody"/>
        <w:bidi w:val="0"/>
        <w:jc w:val="left"/>
        <w:rPr/>
      </w:pPr>
      <w:r>
        <w:rPr>
          <w:rStyle w:val="StrongEmphasis"/>
          <w:b w:val="false"/>
          <w:bCs w:val="false"/>
        </w:rPr>
        <w:t>Working on this project would allow me to combine my passion for systems programming with meaningful contributions to open-source infrastructure. I see this as more than just a summer project—it’s an opportunity to deepen my understanding of distributed systems while delivering tangible improvements to OpenAFS users. I’m particularly excited about the challenge of making complex administrative commands more approachable through thoughtful completion design.</w:t>
      </w:r>
    </w:p>
    <w:p>
      <w:pPr>
        <w:pStyle w:val="TextBody"/>
        <w:bidi w:val="0"/>
        <w:jc w:val="left"/>
        <w:rPr>
          <w:b w:val="false"/>
          <w:b w:val="false"/>
          <w:bCs w:val="false"/>
        </w:rPr>
      </w:pPr>
      <w:r>
        <w:rPr>
          <w:b w:val="false"/>
          <w:bCs w:val="false"/>
        </w:rPr>
        <w:t>With mentor guidance and community feedback, I’m confident I can implement a solution that balances immediate usability with long-term maintainability. I welcome the chance to discuss how this work could evolve beyond GSoC to benefit the broader OpenAFS ecosystem.</w:t>
      </w:r>
    </w:p>
    <w:p>
      <w:pPr>
        <w:pStyle w:val="TextBody"/>
        <w:bidi w:val="0"/>
        <w:spacing w:lineRule="auto" w:line="276" w:before="0" w:after="140"/>
        <w:jc w:val="left"/>
        <w:rPr/>
      </w:pPr>
      <w:r>
        <w:rPr>
          <w:rStyle w:val="StrongEmphasis"/>
          <w:b w:val="false"/>
          <w:bCs w:val="false"/>
        </w:rPr>
        <w:t>-Sawez Faisal</w:t>
      </w:r>
      <w:r>
        <w:rPr>
          <w:rStyle w:val="StrongEmphasis"/>
          <w:b w:val="false"/>
          <w:bCs w:val="false"/>
        </w:rPr>
        <w:t xml:space="preserve"> </w:t>
      </w:r>
    </w:p>
    <w:p>
      <w:pPr>
        <w:pStyle w:val="TextBody"/>
        <w:bidi w:val="0"/>
        <w:spacing w:before="0" w:after="140"/>
        <w:jc w:val="left"/>
        <w:rPr>
          <w:rStyle w:val="StrongEmphasis"/>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Mono">
    <w:altName w:val="Courier New"/>
    <w:charset w:val="01"/>
    <w:family w:val="modern"/>
    <w:pitch w:val="fixed"/>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IN"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IN" w:eastAsia="zh-CN" w:bidi="hi-IN"/>
    </w:rPr>
  </w:style>
  <w:style w:type="paragraph" w:styleId="Heading3">
    <w:name w:val="Heading 3"/>
    <w:basedOn w:val="Heading"/>
    <w:next w:val="TextBody"/>
    <w:qFormat/>
    <w:pPr>
      <w:spacing w:before="140" w:after="120"/>
      <w:outlineLvl w:val="2"/>
    </w:pPr>
    <w:rPr>
      <w:rFonts w:ascii="Liberation Serif" w:hAnsi="Liberation Serif" w:eastAsia="Noto Serif CJK SC" w:cs="Lohit Devanagari"/>
      <w:b/>
      <w:bCs/>
      <w:sz w:val="28"/>
      <w:szCs w:val="28"/>
    </w:rPr>
  </w:style>
  <w:style w:type="paragraph" w:styleId="Heading4">
    <w:name w:val="Heading 4"/>
    <w:basedOn w:val="Heading"/>
    <w:next w:val="TextBody"/>
    <w:qFormat/>
    <w:pPr>
      <w:spacing w:before="120" w:after="120"/>
      <w:outlineLvl w:val="3"/>
    </w:pPr>
    <w:rPr>
      <w:rFonts w:ascii="Liberation Serif" w:hAnsi="Liberation Serif" w:eastAsia="Noto Serif CJK SC" w:cs="Lohit Devanagari"/>
      <w:b/>
      <w:bCs/>
      <w:sz w:val="24"/>
      <w:szCs w:val="24"/>
    </w:rPr>
  </w:style>
  <w:style w:type="character" w:styleId="StrongEmphasis">
    <w:name w:val="Strong Emphasis"/>
    <w:qFormat/>
    <w:rPr>
      <w:b/>
      <w:bCs/>
    </w:rPr>
  </w:style>
  <w:style w:type="character" w:styleId="Emphasis">
    <w:name w:val="Emphasis"/>
    <w:qFormat/>
    <w:rPr>
      <w:i/>
      <w:iCs/>
    </w:rPr>
  </w:style>
  <w:style w:type="character" w:styleId="SourceText">
    <w:name w:val="Source Text"/>
    <w:qFormat/>
    <w:rPr>
      <w:rFonts w:ascii="Liberation Mono" w:hAnsi="Liberation Mono" w:eastAsia="Noto Sans Mono CJK SC" w:cs="Liberation Mono"/>
    </w:rPr>
  </w:style>
  <w:style w:type="character" w:styleId="InternetLink">
    <w:name w:val="Hyperlink"/>
    <w:rPr>
      <w:color w:val="000080"/>
      <w:u w:val="single"/>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Quotations">
    <w:name w:val="Quotations"/>
    <w:basedOn w:val="Normal"/>
    <w:qFormat/>
    <w:pPr>
      <w:spacing w:before="0" w:after="283"/>
      <w:ind w:left="567" w:right="567"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awezfaisals123@gmail.com" TargetMode="External"/><Relationship Id="rId3" Type="http://schemas.openxmlformats.org/officeDocument/2006/relationships/hyperlink" Target="https://github.com/faisal-990" TargetMode="External"/><Relationship Id="rId4" Type="http://schemas.openxmlformats.org/officeDocument/2006/relationships/hyperlink" Target=""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30</TotalTime>
  <Application>LibreOffice/7.3.7.2$Linux_X86_64 LibreOffice_project/30$Build-2</Application>
  <AppVersion>15.0000</AppVersion>
  <Pages>3</Pages>
  <Words>710</Words>
  <Characters>4008</Characters>
  <CharactersWithSpaces>4628</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2025-04-05T10:41:20Z</dcterms:created>
  <dc:creator/>
  <dc:description/>
  <dc:language>en-IN</dc:language>
  <cp:lastModifiedBy/>
  <dcterms:modified xsi:type="dcterms:W3CDTF">2025-04-05T11:52:36Z</dcterms:modified>
  <cp:revision>2</cp:revision>
  <dc:subject/>
  <dc:title/>
</cp:coreProperties>
</file>