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151" w:rsidRDefault="00917151" w:rsidP="00917151">
      <w:pPr>
        <w:pStyle w:val="Heading1a"/>
        <w:jc w:val="center"/>
        <w:rPr>
          <w:rFonts w:ascii="Arial Black" w:hAnsi="Arial Black"/>
          <w:color w:val="3366FF"/>
        </w:rPr>
      </w:pPr>
      <w:bookmarkStart w:id="0" w:name="_Toc462648619"/>
      <w:bookmarkStart w:id="1" w:name="_Toc464021299"/>
      <w:bookmarkStart w:id="2" w:name="_Toc466186071"/>
      <w:bookmarkStart w:id="3" w:name="_Toc481336314"/>
      <w:bookmarkStart w:id="4" w:name="_Toc481336404"/>
      <w:bookmarkStart w:id="5" w:name="_Toc536795763"/>
      <w:bookmarkStart w:id="6" w:name="_Toc39328887"/>
      <w:r w:rsidRPr="00917151">
        <w:rPr>
          <w:rFonts w:ascii="Arial Black" w:hAnsi="Arial Black"/>
          <w:color w:val="3366FF"/>
        </w:rPr>
        <w:t>ITS Work Program</w:t>
      </w:r>
    </w:p>
    <w:p w:rsidR="00917151" w:rsidRPr="00917151" w:rsidRDefault="00917151" w:rsidP="00917151">
      <w:pPr>
        <w:pStyle w:val="Heading1a"/>
        <w:jc w:val="center"/>
        <w:rPr>
          <w:rFonts w:ascii="Arial Black" w:hAnsi="Arial Black"/>
          <w:caps w:val="0"/>
          <w:smallCaps/>
          <w:color w:val="3366FF"/>
        </w:rPr>
      </w:pPr>
      <w:smartTag w:uri="urn:schemas-microsoft-com:office:smarttags" w:element="place">
        <w:smartTag w:uri="urn:schemas-microsoft-com:office:smarttags" w:element="PlaceName">
          <w:r w:rsidRPr="00917151">
            <w:rPr>
              <w:rFonts w:ascii="Arial Black" w:hAnsi="Arial Black"/>
              <w:caps w:val="0"/>
              <w:smallCaps/>
              <w:color w:val="3366FF"/>
            </w:rPr>
            <w:t>Brisbane</w:t>
          </w:r>
        </w:smartTag>
        <w:r w:rsidRPr="00917151">
          <w:rPr>
            <w:rFonts w:ascii="Arial Black" w:hAnsi="Arial Black"/>
            <w:caps w:val="0"/>
            <w:smallCaps/>
            <w:color w:val="3366FF"/>
          </w:rPr>
          <w:t xml:space="preserve"> </w:t>
        </w:r>
        <w:smartTag w:uri="urn:schemas-microsoft-com:office:smarttags" w:element="PlaceName">
          <w:r w:rsidRPr="00917151">
            <w:rPr>
              <w:rFonts w:ascii="Arial Black" w:hAnsi="Arial Black"/>
              <w:caps w:val="0"/>
              <w:smallCaps/>
              <w:color w:val="3366FF"/>
            </w:rPr>
            <w:t>Adventist</w:t>
          </w:r>
        </w:smartTag>
        <w:r w:rsidRPr="00917151">
          <w:rPr>
            <w:rFonts w:ascii="Arial Black" w:hAnsi="Arial Black"/>
            <w:caps w:val="0"/>
            <w:smallCaps/>
            <w:color w:val="3366FF"/>
          </w:rPr>
          <w:t xml:space="preserve"> </w:t>
        </w:r>
        <w:smartTag w:uri="urn:schemas-microsoft-com:office:smarttags" w:element="PlaceType">
          <w:r w:rsidRPr="00917151">
            <w:rPr>
              <w:rFonts w:ascii="Arial Black" w:hAnsi="Arial Black"/>
              <w:caps w:val="0"/>
              <w:smallCaps/>
              <w:color w:val="3366FF"/>
            </w:rPr>
            <w:t>College</w:t>
          </w:r>
        </w:smartTag>
      </w:smartTag>
      <w:r w:rsidRPr="00917151">
        <w:rPr>
          <w:rFonts w:ascii="Arial Black" w:hAnsi="Arial Black"/>
          <w:caps w:val="0"/>
          <w:smallCaps/>
          <w:color w:val="3366FF"/>
        </w:rPr>
        <w:br/>
      </w:r>
    </w:p>
    <w:p w:rsidR="004547E0" w:rsidRPr="006A22A2" w:rsidRDefault="004547E0" w:rsidP="00917151">
      <w:pPr>
        <w:pStyle w:val="Heading1"/>
      </w:pPr>
      <w:r w:rsidRPr="006A22A2">
        <w:t>1 COURSE ORGANISATION</w:t>
      </w:r>
      <w:bookmarkEnd w:id="0"/>
      <w:bookmarkEnd w:id="1"/>
      <w:bookmarkEnd w:id="2"/>
      <w:bookmarkEnd w:id="3"/>
      <w:bookmarkEnd w:id="4"/>
      <w:bookmarkEnd w:id="5"/>
      <w:bookmarkEnd w:id="6"/>
    </w:p>
    <w:p w:rsidR="004547E0" w:rsidRPr="006A22A2" w:rsidRDefault="004547E0" w:rsidP="004547E0">
      <w:pPr>
        <w:pStyle w:val="Heading2"/>
      </w:pPr>
      <w:bookmarkStart w:id="7" w:name="_Toc462648621"/>
      <w:bookmarkStart w:id="8" w:name="_Toc464021301"/>
      <w:bookmarkStart w:id="9" w:name="_Toc466186073"/>
      <w:bookmarkStart w:id="10" w:name="_Toc481336316"/>
      <w:bookmarkStart w:id="11" w:name="_Toc481336406"/>
      <w:bookmarkStart w:id="12" w:name="_Toc536795765"/>
      <w:bookmarkStart w:id="13" w:name="_Toc39328888"/>
      <w:r w:rsidRPr="006A22A2">
        <w:t>Course overview</w:t>
      </w:r>
      <w:bookmarkEnd w:id="7"/>
      <w:bookmarkEnd w:id="8"/>
      <w:bookmarkEnd w:id="9"/>
      <w:bookmarkEnd w:id="10"/>
      <w:bookmarkEnd w:id="11"/>
      <w:bookmarkEnd w:id="12"/>
      <w:bookmarkEnd w:id="13"/>
    </w:p>
    <w:p w:rsidR="004547E0" w:rsidRPr="006A22A2" w:rsidRDefault="004547E0" w:rsidP="004547E0">
      <w:bookmarkStart w:id="14" w:name="_Toc462648622"/>
      <w:r w:rsidRPr="006A22A2">
        <w:t>This program must be used in conjunction with the Senior Syllabus in Information Technology Systems. A minimum of 220 hours will be timetabled for learning experiences and assessment.</w:t>
      </w:r>
    </w:p>
    <w:p w:rsidR="004547E0" w:rsidRDefault="004547E0" w:rsidP="004547E0">
      <w:r w:rsidRPr="006A22A2">
        <w:t xml:space="preserve">Two contexts will be used for this course of study: </w:t>
      </w:r>
      <w:r w:rsidRPr="006A22A2">
        <w:rPr>
          <w:i/>
        </w:rPr>
        <w:t>web development</w:t>
      </w:r>
      <w:r w:rsidRPr="006A22A2">
        <w:t xml:space="preserve"> and </w:t>
      </w:r>
      <w:r w:rsidRPr="006A22A2">
        <w:rPr>
          <w:i/>
        </w:rPr>
        <w:t>computer support</w:t>
      </w:r>
      <w:r w:rsidRPr="006A22A2">
        <w:t xml:space="preserve">. </w:t>
      </w:r>
    </w:p>
    <w:p w:rsidR="00687719" w:rsidRDefault="00687719" w:rsidP="004547E0">
      <w:r>
        <w:t>Core material will constitute approximately 70% of the course and extension material will constitute 30%.</w:t>
      </w:r>
    </w:p>
    <w:p w:rsidR="00687719" w:rsidRPr="006A22A2" w:rsidRDefault="00687719" w:rsidP="004547E0"/>
    <w:p w:rsidR="004547E0" w:rsidRPr="00687719" w:rsidRDefault="004547E0" w:rsidP="00687719">
      <w:pPr>
        <w:pStyle w:val="Heading2"/>
      </w:pPr>
      <w:r w:rsidRPr="00687719">
        <w:t>Certificate specialisation</w:t>
      </w:r>
      <w:bookmarkEnd w:id="14"/>
      <w:r w:rsidRPr="00687719">
        <w:t xml:space="preserve"> </w:t>
      </w:r>
    </w:p>
    <w:p w:rsidR="004547E0" w:rsidRPr="006A22A2" w:rsidRDefault="004547E0" w:rsidP="004547E0">
      <w:r w:rsidRPr="006A22A2">
        <w:t>In completing the learning experiences for this subject students will have the opportunity to achieve a Certificate II in Information Technology from the Information and Communications Technology Training Package ICA05</w:t>
      </w:r>
      <w:r w:rsidR="00AB7E82">
        <w:t xml:space="preserve"> Version 3</w:t>
      </w:r>
      <w:r w:rsidRPr="006A22A2">
        <w:t>.</w:t>
      </w:r>
    </w:p>
    <w:p w:rsidR="004547E0" w:rsidRPr="006A22A2" w:rsidRDefault="004547E0" w:rsidP="004547E0">
      <w:r w:rsidRPr="006A22A2">
        <w:t>It is anticipated that students will have completed the prerequisite competency (ICAU1128</w:t>
      </w:r>
      <w:r w:rsidR="002376BA">
        <w:t>B</w:t>
      </w:r>
      <w:r w:rsidRPr="006A22A2">
        <w:t xml:space="preserve"> Operate a personal computer) before entry to Year 11. However, students who have not done so, will have opportunity to complete this competency in the first unit.</w:t>
      </w:r>
    </w:p>
    <w:p w:rsidR="004547E0" w:rsidRPr="006A22A2" w:rsidRDefault="004547E0" w:rsidP="004547E0">
      <w:r w:rsidRPr="006A22A2">
        <w:t>The table below shows the competencies for this qualification and the electives chosen.</w:t>
      </w:r>
    </w:p>
    <w:p w:rsidR="004547E0" w:rsidRPr="006A22A2" w:rsidRDefault="004547E0" w:rsidP="004547E0"/>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19"/>
        <w:gridCol w:w="2977"/>
        <w:gridCol w:w="3118"/>
      </w:tblGrid>
      <w:tr w:rsidR="004547E0" w:rsidRPr="006A22A2">
        <w:tc>
          <w:tcPr>
            <w:tcW w:w="9214" w:type="dxa"/>
            <w:gridSpan w:val="3"/>
          </w:tcPr>
          <w:p w:rsidR="004547E0" w:rsidRPr="006A22A2" w:rsidRDefault="004547E0" w:rsidP="009B1A7F">
            <w:pPr>
              <w:pStyle w:val="TableHead"/>
              <w:jc w:val="center"/>
              <w:rPr>
                <w:lang w:val="en-AU"/>
              </w:rPr>
            </w:pPr>
            <w:r w:rsidRPr="006A22A2">
              <w:rPr>
                <w:lang w:val="en-AU"/>
              </w:rPr>
              <w:t xml:space="preserve">Certificate II in </w:t>
            </w:r>
            <w:r w:rsidR="00AB7E82">
              <w:rPr>
                <w:lang w:val="en-AU"/>
              </w:rPr>
              <w:t>Information Technology</w:t>
            </w:r>
            <w:r w:rsidRPr="006A22A2">
              <w:rPr>
                <w:lang w:val="en-AU"/>
              </w:rPr>
              <w:t xml:space="preserve"> ICA20105</w:t>
            </w:r>
            <w:r w:rsidR="00EE16C9">
              <w:rPr>
                <w:lang w:val="en-AU"/>
              </w:rPr>
              <w:t xml:space="preserve"> Version </w:t>
            </w:r>
            <w:r w:rsidR="009B1A7F">
              <w:rPr>
                <w:lang w:val="en-AU"/>
              </w:rPr>
              <w:t>3</w:t>
            </w:r>
            <w:r w:rsidR="00EE16C9">
              <w:rPr>
                <w:lang w:val="en-AU"/>
              </w:rPr>
              <w:t>)</w:t>
            </w:r>
          </w:p>
        </w:tc>
      </w:tr>
      <w:tr w:rsidR="004547E0" w:rsidRPr="006A22A2">
        <w:tc>
          <w:tcPr>
            <w:tcW w:w="6096" w:type="dxa"/>
            <w:gridSpan w:val="2"/>
          </w:tcPr>
          <w:p w:rsidR="004547E0" w:rsidRPr="006A22A2" w:rsidRDefault="004547E0" w:rsidP="004547E0">
            <w:pPr>
              <w:pStyle w:val="TableHead"/>
              <w:jc w:val="center"/>
              <w:rPr>
                <w:lang w:val="en-AU"/>
              </w:rPr>
            </w:pPr>
            <w:r w:rsidRPr="006A22A2">
              <w:rPr>
                <w:lang w:val="en-AU"/>
              </w:rPr>
              <w:t>Required Competencies</w:t>
            </w:r>
          </w:p>
        </w:tc>
        <w:tc>
          <w:tcPr>
            <w:tcW w:w="3118" w:type="dxa"/>
          </w:tcPr>
          <w:p w:rsidR="004547E0" w:rsidRPr="006A22A2" w:rsidRDefault="004547E0" w:rsidP="004547E0">
            <w:pPr>
              <w:pStyle w:val="TableHead"/>
              <w:rPr>
                <w:lang w:val="en-AU"/>
              </w:rPr>
            </w:pPr>
            <w:r w:rsidRPr="006A22A2">
              <w:rPr>
                <w:lang w:val="en-AU"/>
              </w:rPr>
              <w:t xml:space="preserve">Electives </w:t>
            </w:r>
            <w:smartTag w:uri="urn:schemas-microsoft-com:office:smarttags" w:element="place">
              <w:r w:rsidRPr="006A22A2">
                <w:rPr>
                  <w:lang w:val="en-AU"/>
                </w:rPr>
                <w:t>Chosen</w:t>
              </w:r>
            </w:smartTag>
          </w:p>
        </w:tc>
      </w:tr>
      <w:tr w:rsidR="004547E0" w:rsidRPr="006A22A2">
        <w:tc>
          <w:tcPr>
            <w:tcW w:w="3119" w:type="dxa"/>
          </w:tcPr>
          <w:p w:rsidR="004547E0" w:rsidRPr="00351F03" w:rsidRDefault="009B1A7F" w:rsidP="004547E0">
            <w:r>
              <w:t>Prerequisite:</w:t>
            </w:r>
            <w:r>
              <w:br/>
            </w:r>
            <w:r w:rsidR="004547E0" w:rsidRPr="00351F03">
              <w:t>BSNCMN106A Follow workplace safety procedures</w:t>
            </w:r>
          </w:p>
          <w:p w:rsidR="004547E0" w:rsidRPr="00351F03" w:rsidRDefault="004547E0" w:rsidP="004547E0">
            <w:r w:rsidRPr="00351F03">
              <w:t>ICAD2012</w:t>
            </w:r>
            <w:r w:rsidR="004F46DA" w:rsidRPr="00351F03">
              <w:t>B</w:t>
            </w:r>
            <w:r w:rsidRPr="00351F03">
              <w:t xml:space="preserve"> Design organisational documents using computer packages</w:t>
            </w:r>
          </w:p>
          <w:p w:rsidR="004547E0" w:rsidRPr="00351F03" w:rsidRDefault="004547E0" w:rsidP="004547E0">
            <w:r w:rsidRPr="00351F03">
              <w:t>ICAD3218</w:t>
            </w:r>
            <w:r w:rsidR="00A611BF" w:rsidRPr="00351F03">
              <w:t>B</w:t>
            </w:r>
            <w:r w:rsidRPr="00351F03">
              <w:t xml:space="preserve"> Create user documentation</w:t>
            </w:r>
          </w:p>
          <w:p w:rsidR="004547E0" w:rsidRPr="00351F03" w:rsidRDefault="004547E0" w:rsidP="004547E0">
            <w:r w:rsidRPr="00351F03">
              <w:t>ICAU2005</w:t>
            </w:r>
            <w:r w:rsidR="00A611BF" w:rsidRPr="00351F03">
              <w:t>B</w:t>
            </w:r>
            <w:r w:rsidRPr="00351F03">
              <w:t xml:space="preserve"> Operate computer hardware</w:t>
            </w:r>
          </w:p>
          <w:p w:rsidR="004547E0" w:rsidRPr="00351F03" w:rsidRDefault="004547E0" w:rsidP="004547E0">
            <w:r w:rsidRPr="00351F03">
              <w:t>ICAU2006</w:t>
            </w:r>
            <w:r w:rsidR="00370E9F" w:rsidRPr="00351F03">
              <w:t>B</w:t>
            </w:r>
            <w:r w:rsidRPr="00351F03">
              <w:t xml:space="preserve"> Operate computing packages</w:t>
            </w:r>
          </w:p>
          <w:p w:rsidR="004547E0" w:rsidRPr="00351F03" w:rsidRDefault="004547E0" w:rsidP="004547E0">
            <w:pPr>
              <w:pStyle w:val="Tabletextindented"/>
            </w:pPr>
          </w:p>
        </w:tc>
        <w:tc>
          <w:tcPr>
            <w:tcW w:w="2977" w:type="dxa"/>
          </w:tcPr>
          <w:p w:rsidR="004547E0" w:rsidRPr="00351F03" w:rsidRDefault="004547E0" w:rsidP="004547E0">
            <w:r w:rsidRPr="00351F03">
              <w:t>ICAU2013</w:t>
            </w:r>
            <w:r w:rsidR="00EE16C9" w:rsidRPr="00351F03">
              <w:t>B</w:t>
            </w:r>
            <w:r w:rsidRPr="00351F03">
              <w:t xml:space="preserve"> Integrate commercial computing packages</w:t>
            </w:r>
          </w:p>
          <w:p w:rsidR="004547E0" w:rsidRPr="00351F03" w:rsidRDefault="004547E0" w:rsidP="004547E0">
            <w:r w:rsidRPr="00351F03">
              <w:t>ICAU2231</w:t>
            </w:r>
            <w:r w:rsidR="008D5D39" w:rsidRPr="00351F03">
              <w:t>B</w:t>
            </w:r>
            <w:r w:rsidRPr="00351F03">
              <w:t xml:space="preserve"> Use a computer operating system</w:t>
            </w:r>
          </w:p>
          <w:p w:rsidR="004547E0" w:rsidRPr="00351F03" w:rsidRDefault="004547E0" w:rsidP="004547E0">
            <w:r w:rsidRPr="00351F03">
              <w:t>ICAU3019</w:t>
            </w:r>
            <w:r w:rsidR="00073F21" w:rsidRPr="00351F03">
              <w:t>B</w:t>
            </w:r>
            <w:r w:rsidRPr="00351F03">
              <w:t xml:space="preserve"> Migrate to new technology</w:t>
            </w:r>
          </w:p>
          <w:p w:rsidR="004547E0" w:rsidRPr="00351F03" w:rsidRDefault="004547E0" w:rsidP="004547E0">
            <w:r w:rsidRPr="00351F03">
              <w:t>ICAW2001</w:t>
            </w:r>
            <w:r w:rsidR="008A092F" w:rsidRPr="00351F03">
              <w:t>B</w:t>
            </w:r>
            <w:r w:rsidRPr="00351F03">
              <w:t xml:space="preserve"> Work effectively in an IT environment</w:t>
            </w:r>
          </w:p>
          <w:p w:rsidR="004547E0" w:rsidRPr="00351F03" w:rsidRDefault="004547E0" w:rsidP="004547E0">
            <w:r w:rsidRPr="00351F03">
              <w:t>ICAW2002</w:t>
            </w:r>
            <w:r w:rsidR="00F60EE7" w:rsidRPr="00351F03">
              <w:t>B</w:t>
            </w:r>
            <w:r w:rsidRPr="00351F03">
              <w:t xml:space="preserve"> Communicate in the workplace</w:t>
            </w:r>
          </w:p>
        </w:tc>
        <w:tc>
          <w:tcPr>
            <w:tcW w:w="3118" w:type="dxa"/>
          </w:tcPr>
          <w:p w:rsidR="004547E0" w:rsidRPr="00351F03" w:rsidRDefault="004547E0" w:rsidP="004547E0">
            <w:r w:rsidRPr="00351F03">
              <w:t>ICAU3126</w:t>
            </w:r>
            <w:r w:rsidR="007C0DAC" w:rsidRPr="00351F03">
              <w:t>B</w:t>
            </w:r>
            <w:r w:rsidRPr="00351F03">
              <w:t xml:space="preserve"> Use advanced features of computer applications</w:t>
            </w:r>
          </w:p>
          <w:p w:rsidR="004547E0" w:rsidRPr="00351F03" w:rsidRDefault="004547E0" w:rsidP="004547E0">
            <w:r w:rsidRPr="00351F03">
              <w:t>ICAI3020</w:t>
            </w:r>
            <w:r w:rsidR="00321F4A" w:rsidRPr="00351F03">
              <w:t>B</w:t>
            </w:r>
            <w:r w:rsidRPr="00351F03">
              <w:t xml:space="preserve"> Install and optimise operating system software</w:t>
            </w:r>
          </w:p>
          <w:p w:rsidR="004547E0" w:rsidRPr="00351F03" w:rsidRDefault="004547E0" w:rsidP="004547E0">
            <w:r w:rsidRPr="00351F03">
              <w:t>ICAS3024</w:t>
            </w:r>
            <w:r w:rsidR="00321F4A" w:rsidRPr="00351F03">
              <w:t>B</w:t>
            </w:r>
            <w:r w:rsidRPr="00351F03">
              <w:t xml:space="preserve"> Provide basic system administration</w:t>
            </w:r>
          </w:p>
          <w:p w:rsidR="004547E0" w:rsidRDefault="004547E0" w:rsidP="004547E0">
            <w:r w:rsidRPr="00351F03">
              <w:t>ICAI3021</w:t>
            </w:r>
            <w:r w:rsidR="00E570C0" w:rsidRPr="00351F03">
              <w:t>B</w:t>
            </w:r>
            <w:r w:rsidRPr="00351F03">
              <w:t xml:space="preserve"> Connect internal hardware components</w:t>
            </w:r>
          </w:p>
          <w:p w:rsidR="0090799A" w:rsidRDefault="0090799A" w:rsidP="004547E0">
            <w:r>
              <w:t>Spare elective</w:t>
            </w:r>
          </w:p>
          <w:p w:rsidR="0090799A" w:rsidRPr="00351F03" w:rsidRDefault="0090799A" w:rsidP="004547E0">
            <w:r w:rsidRPr="0090799A">
              <w:t>ICAD2012B Design organisational documents using computer packages</w:t>
            </w:r>
          </w:p>
        </w:tc>
      </w:tr>
    </w:tbl>
    <w:p w:rsidR="004547E0" w:rsidRPr="006A22A2" w:rsidRDefault="004547E0" w:rsidP="004547E0">
      <w:pPr>
        <w:pStyle w:val="Heading2"/>
      </w:pPr>
      <w:bookmarkStart w:id="15" w:name="_Toc462648634"/>
      <w:bookmarkStart w:id="16" w:name="_Toc464021306"/>
      <w:bookmarkStart w:id="17" w:name="_Toc466186078"/>
      <w:bookmarkStart w:id="18" w:name="_Toc536795769"/>
    </w:p>
    <w:p w:rsidR="004547E0" w:rsidRPr="006A22A2" w:rsidRDefault="004547E0" w:rsidP="004547E0">
      <w:pPr>
        <w:pStyle w:val="Heading2"/>
      </w:pPr>
      <w:r w:rsidRPr="006A22A2">
        <w:br w:type="page"/>
      </w:r>
      <w:bookmarkStart w:id="19" w:name="_Toc39328889"/>
      <w:bookmarkEnd w:id="15"/>
      <w:bookmarkEnd w:id="16"/>
      <w:bookmarkEnd w:id="17"/>
      <w:bookmarkEnd w:id="18"/>
      <w:r w:rsidRPr="006A22A2">
        <w:lastRenderedPageBreak/>
        <w:t>Course Outline</w:t>
      </w:r>
      <w:bookmarkEnd w:id="19"/>
      <w:r w:rsidRPr="006A22A2">
        <w:br/>
      </w:r>
    </w:p>
    <w:tbl>
      <w:tblPr>
        <w:tblW w:w="10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85"/>
        <w:gridCol w:w="2103"/>
        <w:gridCol w:w="2694"/>
        <w:gridCol w:w="1701"/>
        <w:gridCol w:w="1559"/>
        <w:gridCol w:w="1666"/>
      </w:tblGrid>
      <w:tr w:rsidR="004547E0" w:rsidRPr="006A22A2">
        <w:trPr>
          <w:jc w:val="center"/>
        </w:trPr>
        <w:tc>
          <w:tcPr>
            <w:tcW w:w="585" w:type="dxa"/>
            <w:tcBorders>
              <w:top w:val="single" w:sz="18" w:space="0" w:color="auto"/>
              <w:left w:val="single" w:sz="18" w:space="0" w:color="auto"/>
              <w:bottom w:val="single" w:sz="18" w:space="0" w:color="auto"/>
              <w:right w:val="single" w:sz="4" w:space="0" w:color="auto"/>
            </w:tcBorders>
            <w:vAlign w:val="center"/>
          </w:tcPr>
          <w:p w:rsidR="004547E0" w:rsidRPr="006A22A2" w:rsidRDefault="004547E0" w:rsidP="004547E0">
            <w:pPr>
              <w:pStyle w:val="TableHead"/>
              <w:rPr>
                <w:lang w:val="en-AU"/>
              </w:rPr>
            </w:pPr>
          </w:p>
        </w:tc>
        <w:tc>
          <w:tcPr>
            <w:tcW w:w="2103" w:type="dxa"/>
            <w:tcBorders>
              <w:top w:val="single" w:sz="18" w:space="0" w:color="auto"/>
              <w:left w:val="single" w:sz="4" w:space="0" w:color="auto"/>
              <w:bottom w:val="single" w:sz="18" w:space="0" w:color="auto"/>
              <w:right w:val="single" w:sz="4" w:space="0" w:color="auto"/>
            </w:tcBorders>
            <w:vAlign w:val="center"/>
          </w:tcPr>
          <w:p w:rsidR="004547E0" w:rsidRPr="006A22A2" w:rsidRDefault="004547E0" w:rsidP="004547E0">
            <w:pPr>
              <w:pStyle w:val="TableHead"/>
              <w:rPr>
                <w:lang w:val="en-AU"/>
              </w:rPr>
            </w:pPr>
            <w:r w:rsidRPr="006A22A2">
              <w:rPr>
                <w:lang w:val="en-AU"/>
              </w:rPr>
              <w:t>Units, Time Allocation</w:t>
            </w:r>
          </w:p>
        </w:tc>
        <w:tc>
          <w:tcPr>
            <w:tcW w:w="2694" w:type="dxa"/>
            <w:tcBorders>
              <w:top w:val="single" w:sz="18" w:space="0" w:color="auto"/>
              <w:left w:val="single" w:sz="4" w:space="0" w:color="auto"/>
              <w:bottom w:val="single" w:sz="18" w:space="0" w:color="auto"/>
              <w:right w:val="single" w:sz="18" w:space="0" w:color="auto"/>
            </w:tcBorders>
            <w:vAlign w:val="center"/>
          </w:tcPr>
          <w:p w:rsidR="004547E0" w:rsidRPr="006A22A2" w:rsidRDefault="004547E0" w:rsidP="004547E0">
            <w:pPr>
              <w:pStyle w:val="TableHead"/>
              <w:rPr>
                <w:lang w:val="en-AU"/>
              </w:rPr>
            </w:pPr>
            <w:r w:rsidRPr="006A22A2">
              <w:rPr>
                <w:lang w:val="en-AU"/>
              </w:rPr>
              <w:t>Context &amp; Content</w:t>
            </w:r>
          </w:p>
        </w:tc>
        <w:tc>
          <w:tcPr>
            <w:tcW w:w="1701" w:type="dxa"/>
            <w:tcBorders>
              <w:top w:val="single" w:sz="18" w:space="0" w:color="auto"/>
              <w:left w:val="single" w:sz="4" w:space="0" w:color="auto"/>
              <w:bottom w:val="single" w:sz="18" w:space="0" w:color="auto"/>
              <w:right w:val="single" w:sz="4" w:space="0" w:color="auto"/>
            </w:tcBorders>
            <w:vAlign w:val="center"/>
          </w:tcPr>
          <w:p w:rsidR="004547E0" w:rsidRPr="006A22A2" w:rsidRDefault="004547E0" w:rsidP="004547E0">
            <w:pPr>
              <w:pStyle w:val="TableHead"/>
              <w:rPr>
                <w:lang w:val="en-AU"/>
              </w:rPr>
            </w:pPr>
            <w:r w:rsidRPr="006A22A2">
              <w:rPr>
                <w:lang w:val="en-AU"/>
              </w:rPr>
              <w:t xml:space="preserve">Competencies </w:t>
            </w:r>
          </w:p>
        </w:tc>
        <w:tc>
          <w:tcPr>
            <w:tcW w:w="1559" w:type="dxa"/>
            <w:tcBorders>
              <w:top w:val="single" w:sz="18" w:space="0" w:color="auto"/>
              <w:left w:val="single" w:sz="4" w:space="0" w:color="auto"/>
              <w:bottom w:val="single" w:sz="18" w:space="0" w:color="auto"/>
              <w:right w:val="single" w:sz="4" w:space="0" w:color="auto"/>
            </w:tcBorders>
          </w:tcPr>
          <w:p w:rsidR="004547E0" w:rsidRPr="006A22A2" w:rsidRDefault="004547E0" w:rsidP="004547E0">
            <w:pPr>
              <w:pStyle w:val="TableHead"/>
              <w:rPr>
                <w:lang w:val="en-AU"/>
              </w:rPr>
            </w:pPr>
            <w:r w:rsidRPr="006A22A2">
              <w:rPr>
                <w:lang w:val="en-AU"/>
              </w:rPr>
              <w:t>Syllabus Threads</w:t>
            </w:r>
          </w:p>
        </w:tc>
        <w:tc>
          <w:tcPr>
            <w:tcW w:w="1666" w:type="dxa"/>
            <w:tcBorders>
              <w:top w:val="single" w:sz="18" w:space="0" w:color="auto"/>
              <w:left w:val="single" w:sz="4" w:space="0" w:color="auto"/>
              <w:bottom w:val="single" w:sz="18" w:space="0" w:color="auto"/>
              <w:right w:val="single" w:sz="4" w:space="0" w:color="auto"/>
            </w:tcBorders>
          </w:tcPr>
          <w:p w:rsidR="004547E0" w:rsidRPr="006A22A2" w:rsidRDefault="004547E0" w:rsidP="004547E0">
            <w:pPr>
              <w:pStyle w:val="TableHead"/>
              <w:rPr>
                <w:lang w:val="en-AU"/>
              </w:rPr>
            </w:pPr>
            <w:r w:rsidRPr="006A22A2">
              <w:rPr>
                <w:lang w:val="en-AU"/>
              </w:rPr>
              <w:t>Assessment</w:t>
            </w:r>
          </w:p>
        </w:tc>
      </w:tr>
      <w:tr w:rsidR="004547E0" w:rsidRPr="006A22A2">
        <w:trPr>
          <w:cantSplit/>
          <w:jc w:val="center"/>
        </w:trPr>
        <w:tc>
          <w:tcPr>
            <w:tcW w:w="585" w:type="dxa"/>
            <w:vMerge w:val="restart"/>
            <w:tcBorders>
              <w:top w:val="nil"/>
              <w:left w:val="single" w:sz="18" w:space="0" w:color="auto"/>
              <w:bottom w:val="single" w:sz="4" w:space="0" w:color="auto"/>
              <w:right w:val="single" w:sz="4" w:space="0" w:color="auto"/>
            </w:tcBorders>
            <w:textDirection w:val="btLr"/>
            <w:vAlign w:val="center"/>
          </w:tcPr>
          <w:p w:rsidR="004547E0" w:rsidRPr="006A22A2" w:rsidRDefault="004547E0" w:rsidP="004547E0">
            <w:pPr>
              <w:pStyle w:val="TableHead"/>
              <w:jc w:val="center"/>
              <w:rPr>
                <w:lang w:val="en-AU"/>
              </w:rPr>
            </w:pPr>
            <w:r w:rsidRPr="006A22A2">
              <w:rPr>
                <w:lang w:val="en-AU"/>
              </w:rPr>
              <w:t>Semester 1</w:t>
            </w:r>
          </w:p>
        </w:tc>
        <w:tc>
          <w:tcPr>
            <w:tcW w:w="2103" w:type="dxa"/>
            <w:tcBorders>
              <w:top w:val="nil"/>
              <w:left w:val="single" w:sz="4" w:space="0" w:color="auto"/>
              <w:bottom w:val="single" w:sz="4" w:space="0" w:color="auto"/>
              <w:right w:val="single" w:sz="4" w:space="0" w:color="auto"/>
            </w:tcBorders>
          </w:tcPr>
          <w:p w:rsidR="004547E0" w:rsidRPr="006A22A2" w:rsidRDefault="004547E0" w:rsidP="004547E0">
            <w:pPr>
              <w:pStyle w:val="TabletextCharChar"/>
              <w:rPr>
                <w:b/>
                <w:bCs/>
                <w:lang w:val="en-AU"/>
              </w:rPr>
            </w:pPr>
            <w:r w:rsidRPr="006A22A2">
              <w:rPr>
                <w:b/>
                <w:bCs/>
                <w:lang w:val="en-AU"/>
              </w:rPr>
              <w:t xml:space="preserve">1 Graphics </w:t>
            </w:r>
          </w:p>
          <w:p w:rsidR="004547E0" w:rsidRDefault="004547E0" w:rsidP="004547E0">
            <w:pPr>
              <w:pStyle w:val="TabletextCharChar"/>
              <w:rPr>
                <w:lang w:val="en-AU"/>
              </w:rPr>
            </w:pPr>
            <w:r w:rsidRPr="006A22A2">
              <w:rPr>
                <w:lang w:val="en-AU"/>
              </w:rPr>
              <w:t>10 weeks</w:t>
            </w:r>
          </w:p>
          <w:p w:rsidR="004547E0" w:rsidRPr="006A22A2" w:rsidRDefault="004547E0" w:rsidP="004547E0">
            <w:pPr>
              <w:pStyle w:val="TabletextCharChar"/>
              <w:rPr>
                <w:lang w:val="en-AU"/>
              </w:rPr>
            </w:pPr>
            <w:r>
              <w:rPr>
                <w:lang w:val="en-AU"/>
              </w:rPr>
              <w:t>Predominantly core material</w:t>
            </w:r>
          </w:p>
          <w:p w:rsidR="004547E0" w:rsidRPr="006A22A2" w:rsidRDefault="004547E0" w:rsidP="004547E0">
            <w:pPr>
              <w:pStyle w:val="TabletextCharChar"/>
              <w:rPr>
                <w:lang w:val="en-AU"/>
              </w:rPr>
            </w:pPr>
          </w:p>
        </w:tc>
        <w:tc>
          <w:tcPr>
            <w:tcW w:w="2694" w:type="dxa"/>
            <w:tcBorders>
              <w:top w:val="single" w:sz="18" w:space="0" w:color="auto"/>
              <w:left w:val="single" w:sz="4" w:space="0" w:color="auto"/>
              <w:right w:val="single" w:sz="18" w:space="0" w:color="auto"/>
            </w:tcBorders>
          </w:tcPr>
          <w:p w:rsidR="004547E0" w:rsidRPr="006A22A2" w:rsidRDefault="004547E0" w:rsidP="004547E0">
            <w:pPr>
              <w:pStyle w:val="TabletextCharChar"/>
              <w:rPr>
                <w:b/>
                <w:lang w:val="en-AU"/>
              </w:rPr>
            </w:pPr>
            <w:r w:rsidRPr="006A22A2">
              <w:rPr>
                <w:b/>
                <w:lang w:val="en-AU"/>
              </w:rPr>
              <w:t>The web</w:t>
            </w:r>
          </w:p>
          <w:p w:rsidR="004547E0" w:rsidRPr="006A22A2" w:rsidRDefault="004547E0" w:rsidP="004547E0">
            <w:pPr>
              <w:pStyle w:val="TabletextCharChar"/>
              <w:rPr>
                <w:lang w:val="en-AU"/>
              </w:rPr>
            </w:pPr>
            <w:r w:rsidRPr="006A22A2">
              <w:rPr>
                <w:lang w:val="en-AU"/>
              </w:rPr>
              <w:t>Creating and enhancing digital images, composite images, GIF animation, image file formats</w:t>
            </w:r>
            <w:r>
              <w:rPr>
                <w:lang w:val="en-AU"/>
              </w:rPr>
              <w:t>, integrating computer applications, document design, a</w:t>
            </w:r>
            <w:r w:rsidRPr="006A22A2">
              <w:rPr>
                <w:lang w:val="en-AU"/>
              </w:rPr>
              <w:t>dvanced features of a graphics application.</w:t>
            </w:r>
          </w:p>
        </w:tc>
        <w:tc>
          <w:tcPr>
            <w:tcW w:w="1701" w:type="dxa"/>
            <w:tcBorders>
              <w:top w:val="single" w:sz="18" w:space="0" w:color="auto"/>
              <w:left w:val="single" w:sz="4" w:space="0" w:color="auto"/>
              <w:right w:val="single" w:sz="4" w:space="0" w:color="auto"/>
            </w:tcBorders>
          </w:tcPr>
          <w:p w:rsidR="004547E0" w:rsidRPr="006A22A2" w:rsidRDefault="004547E0" w:rsidP="004547E0">
            <w:pPr>
              <w:pStyle w:val="TabletextCharChar"/>
              <w:rPr>
                <w:lang w:val="en-AU"/>
              </w:rPr>
            </w:pPr>
            <w:r w:rsidRPr="006A22A2">
              <w:rPr>
                <w:lang w:val="en-AU"/>
              </w:rPr>
              <w:t>ICAU1128</w:t>
            </w:r>
            <w:r w:rsidR="00AF031A">
              <w:rPr>
                <w:lang w:val="en-AU"/>
              </w:rPr>
              <w:t>B</w:t>
            </w:r>
            <w:r w:rsidRPr="006A22A2">
              <w:rPr>
                <w:lang w:val="en-AU"/>
              </w:rPr>
              <w:t xml:space="preserve"> </w:t>
            </w:r>
            <w:r>
              <w:rPr>
                <w:lang w:val="en-AU"/>
              </w:rPr>
              <w:br/>
            </w:r>
            <w:r w:rsidRPr="006A22A2">
              <w:rPr>
                <w:lang w:val="en-AU"/>
              </w:rPr>
              <w:t>(Pre</w:t>
            </w:r>
            <w:r>
              <w:rPr>
                <w:lang w:val="en-AU"/>
              </w:rPr>
              <w:t>requisite</w:t>
            </w:r>
            <w:r w:rsidRPr="006A22A2">
              <w:rPr>
                <w:lang w:val="en-AU"/>
              </w:rPr>
              <w:t>)</w:t>
            </w:r>
          </w:p>
          <w:p w:rsidR="004547E0" w:rsidRPr="006A22A2" w:rsidRDefault="004547E0" w:rsidP="004547E0">
            <w:pPr>
              <w:pStyle w:val="TabletextCharChar"/>
              <w:rPr>
                <w:lang w:val="en-AU"/>
              </w:rPr>
            </w:pPr>
            <w:r w:rsidRPr="006A22A2">
              <w:rPr>
                <w:lang w:val="en-AU"/>
              </w:rPr>
              <w:t>ICAD2012</w:t>
            </w:r>
            <w:r w:rsidR="00AF031A">
              <w:rPr>
                <w:lang w:val="en-AU"/>
              </w:rPr>
              <w:t>B</w:t>
            </w:r>
          </w:p>
          <w:p w:rsidR="004547E0" w:rsidRPr="006A22A2" w:rsidRDefault="004547E0" w:rsidP="004547E0">
            <w:pPr>
              <w:pStyle w:val="TabletextCharChar"/>
              <w:rPr>
                <w:lang w:val="en-AU"/>
              </w:rPr>
            </w:pPr>
            <w:r w:rsidRPr="006A22A2">
              <w:rPr>
                <w:lang w:val="en-AU"/>
              </w:rPr>
              <w:t>ICAU2013</w:t>
            </w:r>
            <w:r w:rsidR="00AF031A">
              <w:rPr>
                <w:lang w:val="en-AU"/>
              </w:rPr>
              <w:t>B</w:t>
            </w:r>
          </w:p>
          <w:p w:rsidR="004547E0" w:rsidRPr="006A22A2" w:rsidRDefault="004547E0" w:rsidP="004547E0">
            <w:pPr>
              <w:pStyle w:val="TabletextCharChar"/>
              <w:rPr>
                <w:lang w:val="en-AU"/>
              </w:rPr>
            </w:pPr>
            <w:r>
              <w:rPr>
                <w:lang w:val="en-AU"/>
              </w:rPr>
              <w:t>ICAU2006</w:t>
            </w:r>
            <w:r w:rsidR="00AF031A">
              <w:rPr>
                <w:lang w:val="en-AU"/>
              </w:rPr>
              <w:t>B</w:t>
            </w:r>
          </w:p>
          <w:p w:rsidR="004547E0" w:rsidRPr="00D57179" w:rsidRDefault="004547E0" w:rsidP="004547E0">
            <w:pPr>
              <w:pStyle w:val="TabletextCharChar"/>
              <w:rPr>
                <w:i/>
                <w:lang w:val="en-AU"/>
              </w:rPr>
            </w:pPr>
            <w:r w:rsidRPr="00D57179">
              <w:rPr>
                <w:i/>
                <w:lang w:val="en-AU"/>
              </w:rPr>
              <w:t>ICAU3126</w:t>
            </w:r>
            <w:r w:rsidR="00AF031A">
              <w:rPr>
                <w:i/>
                <w:lang w:val="en-AU"/>
              </w:rPr>
              <w:t>B</w:t>
            </w:r>
          </w:p>
        </w:tc>
        <w:tc>
          <w:tcPr>
            <w:tcW w:w="1559" w:type="dxa"/>
            <w:tcBorders>
              <w:top w:val="single" w:sz="18" w:space="0" w:color="auto"/>
              <w:left w:val="single" w:sz="4" w:space="0" w:color="auto"/>
              <w:right w:val="single" w:sz="4" w:space="0" w:color="auto"/>
            </w:tcBorders>
          </w:tcPr>
          <w:p w:rsidR="004547E0" w:rsidRPr="006A22A2" w:rsidRDefault="004547E0" w:rsidP="004547E0">
            <w:pPr>
              <w:pStyle w:val="TabletextCharChar"/>
              <w:rPr>
                <w:lang w:val="en-AU"/>
              </w:rPr>
            </w:pPr>
            <w:r w:rsidRPr="006A22A2">
              <w:rPr>
                <w:lang w:val="en-AU"/>
              </w:rPr>
              <w:t>Project and team management</w:t>
            </w:r>
          </w:p>
          <w:p w:rsidR="004547E0" w:rsidRPr="006A22A2" w:rsidRDefault="004547E0" w:rsidP="004547E0">
            <w:pPr>
              <w:pStyle w:val="TabletextCharChar"/>
              <w:rPr>
                <w:lang w:val="en-AU"/>
              </w:rPr>
            </w:pPr>
            <w:r w:rsidRPr="006A22A2">
              <w:rPr>
                <w:lang w:val="en-AU"/>
              </w:rPr>
              <w:t>Client Relationships</w:t>
            </w:r>
          </w:p>
          <w:p w:rsidR="004547E0" w:rsidRPr="006A22A2" w:rsidRDefault="004547E0" w:rsidP="004547E0">
            <w:pPr>
              <w:pStyle w:val="TabletextCharChar"/>
              <w:rPr>
                <w:lang w:val="en-AU"/>
              </w:rPr>
            </w:pPr>
            <w:r w:rsidRPr="006A22A2">
              <w:rPr>
                <w:lang w:val="en-AU"/>
              </w:rPr>
              <w:t>Problem-solving process</w:t>
            </w:r>
          </w:p>
        </w:tc>
        <w:tc>
          <w:tcPr>
            <w:tcW w:w="1666" w:type="dxa"/>
            <w:vMerge w:val="restart"/>
            <w:tcBorders>
              <w:top w:val="single" w:sz="18" w:space="0" w:color="auto"/>
              <w:left w:val="single" w:sz="4" w:space="0" w:color="auto"/>
              <w:right w:val="single" w:sz="18" w:space="0" w:color="auto"/>
            </w:tcBorders>
          </w:tcPr>
          <w:p w:rsidR="004547E0" w:rsidRPr="006A22A2" w:rsidRDefault="004547E0" w:rsidP="004547E0">
            <w:pPr>
              <w:pStyle w:val="TabletextCharChar"/>
              <w:rPr>
                <w:lang w:val="en-AU"/>
              </w:rPr>
            </w:pPr>
            <w:r w:rsidRPr="006A22A2">
              <w:rPr>
                <w:lang w:val="en-AU"/>
              </w:rPr>
              <w:t>W1 Client support presentation</w:t>
            </w:r>
          </w:p>
          <w:p w:rsidR="004547E0" w:rsidRPr="006A22A2" w:rsidRDefault="004547E0" w:rsidP="004547E0">
            <w:pPr>
              <w:pStyle w:val="TabletextCharChar"/>
              <w:rPr>
                <w:lang w:val="en-AU"/>
              </w:rPr>
            </w:pPr>
            <w:r w:rsidRPr="006A22A2">
              <w:rPr>
                <w:lang w:val="en-AU"/>
              </w:rPr>
              <w:t>P1 Group project (Graphics)</w:t>
            </w:r>
          </w:p>
          <w:p w:rsidR="004547E0" w:rsidRPr="006A22A2" w:rsidRDefault="004547E0" w:rsidP="004547E0">
            <w:pPr>
              <w:pStyle w:val="TabletextCharChar"/>
              <w:rPr>
                <w:lang w:val="en-AU"/>
              </w:rPr>
            </w:pPr>
            <w:r w:rsidRPr="006A22A2">
              <w:rPr>
                <w:lang w:val="en-AU"/>
              </w:rPr>
              <w:t>E1 Examination (Units 1 and 2)</w:t>
            </w:r>
          </w:p>
        </w:tc>
      </w:tr>
      <w:tr w:rsidR="004547E0" w:rsidRPr="006A22A2">
        <w:trPr>
          <w:cantSplit/>
          <w:jc w:val="center"/>
        </w:trPr>
        <w:tc>
          <w:tcPr>
            <w:tcW w:w="585" w:type="dxa"/>
            <w:vMerge/>
            <w:tcBorders>
              <w:top w:val="single" w:sz="4" w:space="0" w:color="auto"/>
              <w:left w:val="single" w:sz="18" w:space="0" w:color="auto"/>
              <w:bottom w:val="single" w:sz="18" w:space="0" w:color="auto"/>
              <w:right w:val="single" w:sz="4" w:space="0" w:color="auto"/>
            </w:tcBorders>
            <w:vAlign w:val="center"/>
          </w:tcPr>
          <w:p w:rsidR="004547E0" w:rsidRPr="006A22A2" w:rsidRDefault="004547E0" w:rsidP="004547E0">
            <w:pPr>
              <w:pStyle w:val="TableHead"/>
              <w:jc w:val="center"/>
              <w:rPr>
                <w:lang w:val="en-AU"/>
              </w:rPr>
            </w:pPr>
          </w:p>
        </w:tc>
        <w:tc>
          <w:tcPr>
            <w:tcW w:w="2103" w:type="dxa"/>
            <w:tcBorders>
              <w:top w:val="nil"/>
              <w:left w:val="single" w:sz="4" w:space="0" w:color="auto"/>
              <w:bottom w:val="single" w:sz="18" w:space="0" w:color="auto"/>
              <w:right w:val="single" w:sz="4" w:space="0" w:color="auto"/>
            </w:tcBorders>
          </w:tcPr>
          <w:p w:rsidR="004547E0" w:rsidRPr="006A22A2" w:rsidRDefault="004547E0" w:rsidP="004547E0">
            <w:pPr>
              <w:pStyle w:val="TabletextCharChar"/>
              <w:rPr>
                <w:b/>
                <w:bCs/>
                <w:lang w:val="en-AU"/>
              </w:rPr>
            </w:pPr>
            <w:r w:rsidRPr="006A22A2">
              <w:rPr>
                <w:b/>
                <w:bCs/>
                <w:lang w:val="en-AU"/>
              </w:rPr>
              <w:t>2 IT in the Workplace</w:t>
            </w:r>
          </w:p>
          <w:p w:rsidR="004547E0" w:rsidRDefault="004547E0" w:rsidP="004547E0">
            <w:pPr>
              <w:pStyle w:val="TabletextCharChar"/>
              <w:rPr>
                <w:lang w:val="en-AU"/>
              </w:rPr>
            </w:pPr>
            <w:r w:rsidRPr="006A22A2">
              <w:rPr>
                <w:lang w:val="en-AU"/>
              </w:rPr>
              <w:t>8 weeks</w:t>
            </w:r>
          </w:p>
          <w:p w:rsidR="004547E0" w:rsidRPr="006A22A2" w:rsidRDefault="004547E0" w:rsidP="004547E0">
            <w:pPr>
              <w:pStyle w:val="TabletextCharChar"/>
              <w:rPr>
                <w:lang w:val="en-AU"/>
              </w:rPr>
            </w:pPr>
            <w:r>
              <w:rPr>
                <w:lang w:val="en-AU"/>
              </w:rPr>
              <w:t>Predominantly core material</w:t>
            </w:r>
          </w:p>
        </w:tc>
        <w:tc>
          <w:tcPr>
            <w:tcW w:w="2694" w:type="dxa"/>
            <w:tcBorders>
              <w:left w:val="single" w:sz="4" w:space="0" w:color="auto"/>
              <w:bottom w:val="single" w:sz="18" w:space="0" w:color="auto"/>
              <w:right w:val="single" w:sz="18" w:space="0" w:color="auto"/>
            </w:tcBorders>
          </w:tcPr>
          <w:p w:rsidR="004547E0" w:rsidRPr="006A22A2" w:rsidRDefault="004547E0" w:rsidP="004547E0">
            <w:pPr>
              <w:pStyle w:val="TabletextCharChar"/>
              <w:rPr>
                <w:b/>
                <w:lang w:val="en-AU"/>
              </w:rPr>
            </w:pPr>
            <w:r w:rsidRPr="006A22A2">
              <w:rPr>
                <w:b/>
                <w:lang w:val="en-AU"/>
              </w:rPr>
              <w:t>Computer support</w:t>
            </w:r>
          </w:p>
          <w:p w:rsidR="004547E0" w:rsidRDefault="004547E0" w:rsidP="004547E0">
            <w:pPr>
              <w:pStyle w:val="TabletextCharChar"/>
              <w:rPr>
                <w:lang w:val="en-AU"/>
              </w:rPr>
            </w:pPr>
            <w:r>
              <w:rPr>
                <w:lang w:val="en-AU"/>
              </w:rPr>
              <w:t>Configuring, using and optimising an operating system.</w:t>
            </w:r>
          </w:p>
          <w:p w:rsidR="004547E0" w:rsidRDefault="004547E0" w:rsidP="004547E0">
            <w:pPr>
              <w:pStyle w:val="TabletextCharChar"/>
              <w:rPr>
                <w:lang w:val="en-AU"/>
              </w:rPr>
            </w:pPr>
            <w:r>
              <w:rPr>
                <w:lang w:val="en-AU"/>
              </w:rPr>
              <w:t>Relationship between hardware and software.</w:t>
            </w:r>
          </w:p>
          <w:p w:rsidR="004547E0" w:rsidRPr="006A22A2" w:rsidRDefault="004547E0" w:rsidP="004547E0">
            <w:pPr>
              <w:pStyle w:val="TabletextCharChar"/>
              <w:rPr>
                <w:lang w:val="en-AU"/>
              </w:rPr>
            </w:pPr>
            <w:r>
              <w:rPr>
                <w:lang w:val="en-AU"/>
              </w:rPr>
              <w:t>Working and communicating in an IT environment, workplace health and safety.</w:t>
            </w:r>
          </w:p>
        </w:tc>
        <w:tc>
          <w:tcPr>
            <w:tcW w:w="1701" w:type="dxa"/>
            <w:tcBorders>
              <w:left w:val="single" w:sz="4" w:space="0" w:color="auto"/>
              <w:bottom w:val="single" w:sz="18" w:space="0" w:color="auto"/>
              <w:right w:val="single" w:sz="4" w:space="0" w:color="auto"/>
            </w:tcBorders>
          </w:tcPr>
          <w:p w:rsidR="004547E0" w:rsidRDefault="004547E0" w:rsidP="004547E0">
            <w:pPr>
              <w:pStyle w:val="TabletextCharChar"/>
              <w:rPr>
                <w:lang w:val="en-AU"/>
              </w:rPr>
            </w:pPr>
            <w:r w:rsidRPr="006A22A2">
              <w:rPr>
                <w:lang w:val="en-AU"/>
              </w:rPr>
              <w:t>ICAU2005</w:t>
            </w:r>
            <w:r w:rsidR="00AF031A">
              <w:rPr>
                <w:lang w:val="en-AU"/>
              </w:rPr>
              <w:t>B</w:t>
            </w:r>
          </w:p>
          <w:p w:rsidR="004547E0" w:rsidRPr="006A22A2" w:rsidRDefault="004547E0" w:rsidP="004547E0">
            <w:pPr>
              <w:pStyle w:val="TabletextCharChar"/>
              <w:rPr>
                <w:lang w:val="en-AU"/>
              </w:rPr>
            </w:pPr>
            <w:r>
              <w:rPr>
                <w:lang w:val="en-AU"/>
              </w:rPr>
              <w:t>ICAU2006</w:t>
            </w:r>
            <w:r w:rsidR="00AF031A">
              <w:rPr>
                <w:lang w:val="en-AU"/>
              </w:rPr>
              <w:t>B</w:t>
            </w:r>
          </w:p>
          <w:p w:rsidR="004547E0" w:rsidRPr="00CA4A9D" w:rsidRDefault="004547E0" w:rsidP="004547E0">
            <w:pPr>
              <w:pStyle w:val="TabletextCharChar"/>
              <w:rPr>
                <w:lang w:val="en-AU"/>
              </w:rPr>
            </w:pPr>
            <w:r w:rsidRPr="006A22A2">
              <w:rPr>
                <w:lang w:val="en-AU"/>
              </w:rPr>
              <w:t>ICAU2231</w:t>
            </w:r>
            <w:r w:rsidR="00AF031A">
              <w:rPr>
                <w:lang w:val="en-AU"/>
              </w:rPr>
              <w:t>B</w:t>
            </w:r>
          </w:p>
          <w:p w:rsidR="004547E0" w:rsidRPr="006A22A2" w:rsidRDefault="004547E0" w:rsidP="004547E0">
            <w:pPr>
              <w:pStyle w:val="TabletextCharChar"/>
              <w:rPr>
                <w:lang w:val="en-AU"/>
              </w:rPr>
            </w:pPr>
            <w:r w:rsidRPr="006A22A2">
              <w:rPr>
                <w:lang w:val="en-AU"/>
              </w:rPr>
              <w:t>ICAW2001</w:t>
            </w:r>
            <w:r w:rsidR="00AF031A">
              <w:rPr>
                <w:lang w:val="en-AU"/>
              </w:rPr>
              <w:t>B</w:t>
            </w:r>
          </w:p>
          <w:p w:rsidR="004547E0" w:rsidRPr="006A22A2" w:rsidRDefault="004547E0" w:rsidP="004547E0">
            <w:pPr>
              <w:pStyle w:val="TabletextCharChar"/>
              <w:rPr>
                <w:lang w:val="en-AU"/>
              </w:rPr>
            </w:pPr>
            <w:r w:rsidRPr="006A22A2">
              <w:rPr>
                <w:lang w:val="en-AU"/>
              </w:rPr>
              <w:t>ICAW2002</w:t>
            </w:r>
            <w:r w:rsidR="00AF031A">
              <w:rPr>
                <w:lang w:val="en-AU"/>
              </w:rPr>
              <w:t>B</w:t>
            </w:r>
          </w:p>
          <w:p w:rsidR="004547E0" w:rsidRPr="006A22A2" w:rsidRDefault="004547E0" w:rsidP="002376BA">
            <w:pPr>
              <w:pStyle w:val="TabletextCharChar"/>
              <w:rPr>
                <w:lang w:val="en-AU"/>
              </w:rPr>
            </w:pPr>
            <w:r w:rsidRPr="006A22A2">
              <w:rPr>
                <w:lang w:val="en-AU"/>
              </w:rPr>
              <w:t>BSNCMN106A</w:t>
            </w:r>
          </w:p>
        </w:tc>
        <w:tc>
          <w:tcPr>
            <w:tcW w:w="1559" w:type="dxa"/>
            <w:tcBorders>
              <w:left w:val="single" w:sz="4" w:space="0" w:color="auto"/>
              <w:bottom w:val="single" w:sz="18" w:space="0" w:color="auto"/>
              <w:right w:val="single" w:sz="4" w:space="0" w:color="auto"/>
            </w:tcBorders>
          </w:tcPr>
          <w:p w:rsidR="004547E0" w:rsidRDefault="004547E0" w:rsidP="004547E0">
            <w:pPr>
              <w:pStyle w:val="TabletextCharChar"/>
              <w:rPr>
                <w:lang w:val="en-AU"/>
              </w:rPr>
            </w:pPr>
            <w:r w:rsidRPr="006A22A2">
              <w:rPr>
                <w:lang w:val="en-AU"/>
              </w:rPr>
              <w:t xml:space="preserve">Theory &amp; techniques </w:t>
            </w:r>
          </w:p>
          <w:p w:rsidR="004547E0" w:rsidRPr="006A22A2" w:rsidRDefault="004547E0" w:rsidP="004547E0">
            <w:pPr>
              <w:pStyle w:val="TabletextCharChar"/>
              <w:rPr>
                <w:lang w:val="en-AU"/>
              </w:rPr>
            </w:pPr>
            <w:r w:rsidRPr="006A22A2">
              <w:rPr>
                <w:lang w:val="en-AU"/>
              </w:rPr>
              <w:t>Social &amp; ethical issues</w:t>
            </w:r>
          </w:p>
          <w:p w:rsidR="004547E0" w:rsidRPr="006A22A2" w:rsidRDefault="004547E0" w:rsidP="004547E0">
            <w:pPr>
              <w:pStyle w:val="TabletextCharChar"/>
              <w:rPr>
                <w:lang w:val="en-AU"/>
              </w:rPr>
            </w:pPr>
          </w:p>
        </w:tc>
        <w:tc>
          <w:tcPr>
            <w:tcW w:w="1666" w:type="dxa"/>
            <w:vMerge/>
            <w:tcBorders>
              <w:left w:val="single" w:sz="4" w:space="0" w:color="auto"/>
              <w:bottom w:val="single" w:sz="18" w:space="0" w:color="auto"/>
              <w:right w:val="single" w:sz="18" w:space="0" w:color="auto"/>
            </w:tcBorders>
          </w:tcPr>
          <w:p w:rsidR="004547E0" w:rsidRPr="006A22A2" w:rsidRDefault="004547E0" w:rsidP="004547E0">
            <w:pPr>
              <w:pStyle w:val="TabletextCharChar"/>
              <w:rPr>
                <w:lang w:val="en-AU"/>
              </w:rPr>
            </w:pPr>
          </w:p>
        </w:tc>
      </w:tr>
      <w:tr w:rsidR="004547E0" w:rsidRPr="006A22A2">
        <w:trPr>
          <w:cantSplit/>
          <w:jc w:val="center"/>
        </w:trPr>
        <w:tc>
          <w:tcPr>
            <w:tcW w:w="585" w:type="dxa"/>
            <w:vMerge w:val="restart"/>
            <w:tcBorders>
              <w:top w:val="single" w:sz="18" w:space="0" w:color="auto"/>
              <w:left w:val="single" w:sz="18" w:space="0" w:color="auto"/>
              <w:bottom w:val="single" w:sz="4" w:space="0" w:color="auto"/>
              <w:right w:val="single" w:sz="4" w:space="0" w:color="auto"/>
            </w:tcBorders>
            <w:textDirection w:val="btLr"/>
            <w:vAlign w:val="center"/>
          </w:tcPr>
          <w:p w:rsidR="004547E0" w:rsidRPr="006A22A2" w:rsidRDefault="004547E0" w:rsidP="004547E0">
            <w:pPr>
              <w:pStyle w:val="TableHead"/>
              <w:jc w:val="center"/>
              <w:rPr>
                <w:lang w:val="en-AU"/>
              </w:rPr>
            </w:pPr>
            <w:r w:rsidRPr="006A22A2">
              <w:rPr>
                <w:lang w:val="en-AU"/>
              </w:rPr>
              <w:t>Semester 2</w:t>
            </w:r>
          </w:p>
        </w:tc>
        <w:tc>
          <w:tcPr>
            <w:tcW w:w="2103" w:type="dxa"/>
            <w:tcBorders>
              <w:top w:val="single" w:sz="18" w:space="0" w:color="auto"/>
              <w:left w:val="single" w:sz="4" w:space="0" w:color="auto"/>
              <w:bottom w:val="single" w:sz="4" w:space="0" w:color="auto"/>
              <w:right w:val="single" w:sz="4" w:space="0" w:color="auto"/>
            </w:tcBorders>
          </w:tcPr>
          <w:p w:rsidR="004547E0" w:rsidRPr="006A22A2" w:rsidRDefault="004547E0" w:rsidP="004547E0">
            <w:pPr>
              <w:pStyle w:val="TabletextCharChar"/>
              <w:rPr>
                <w:b/>
                <w:bCs/>
                <w:lang w:val="en-AU"/>
              </w:rPr>
            </w:pPr>
            <w:r w:rsidRPr="006A22A2">
              <w:rPr>
                <w:b/>
                <w:bCs/>
                <w:lang w:val="en-AU"/>
              </w:rPr>
              <w:t>3 Web Sites</w:t>
            </w:r>
          </w:p>
          <w:p w:rsidR="004547E0" w:rsidRDefault="004547E0" w:rsidP="004547E0">
            <w:pPr>
              <w:pStyle w:val="TabletextCharChar"/>
              <w:rPr>
                <w:lang w:val="en-AU"/>
              </w:rPr>
            </w:pPr>
            <w:r w:rsidRPr="006A22A2">
              <w:rPr>
                <w:lang w:val="en-AU"/>
              </w:rPr>
              <w:t>12 weeks</w:t>
            </w:r>
          </w:p>
          <w:p w:rsidR="004547E0" w:rsidRPr="006A22A2" w:rsidRDefault="004547E0" w:rsidP="004547E0">
            <w:pPr>
              <w:pStyle w:val="TabletextCharChar"/>
              <w:rPr>
                <w:lang w:val="en-AU"/>
              </w:rPr>
            </w:pPr>
            <w:r>
              <w:rPr>
                <w:lang w:val="en-AU"/>
              </w:rPr>
              <w:t>Both core and extension material</w:t>
            </w:r>
          </w:p>
        </w:tc>
        <w:tc>
          <w:tcPr>
            <w:tcW w:w="2694" w:type="dxa"/>
            <w:tcBorders>
              <w:top w:val="single" w:sz="18" w:space="0" w:color="auto"/>
              <w:left w:val="single" w:sz="4" w:space="0" w:color="auto"/>
              <w:bottom w:val="single" w:sz="4" w:space="0" w:color="auto"/>
              <w:right w:val="single" w:sz="18" w:space="0" w:color="auto"/>
            </w:tcBorders>
          </w:tcPr>
          <w:p w:rsidR="004547E0" w:rsidRPr="006A22A2" w:rsidRDefault="004547E0" w:rsidP="004547E0">
            <w:pPr>
              <w:pStyle w:val="TabletextCharChar"/>
              <w:rPr>
                <w:b/>
                <w:lang w:val="en-AU"/>
              </w:rPr>
            </w:pPr>
            <w:r w:rsidRPr="006A22A2">
              <w:rPr>
                <w:b/>
                <w:lang w:val="en-AU"/>
              </w:rPr>
              <w:t>The web</w:t>
            </w:r>
          </w:p>
          <w:p w:rsidR="004547E0" w:rsidRPr="006A22A2" w:rsidRDefault="004547E0" w:rsidP="004547E0">
            <w:pPr>
              <w:pStyle w:val="TabletextCharChar"/>
              <w:rPr>
                <w:lang w:val="en-AU"/>
              </w:rPr>
            </w:pPr>
            <w:r w:rsidRPr="006A22A2">
              <w:rPr>
                <w:lang w:val="en-AU"/>
              </w:rPr>
              <w:t>HTML &amp; web site structure, quality issues, accessibility, web conventions, web file formats.</w:t>
            </w:r>
          </w:p>
          <w:p w:rsidR="004547E0" w:rsidRPr="006A22A2" w:rsidRDefault="004547E0" w:rsidP="004547E0">
            <w:pPr>
              <w:pStyle w:val="TabletextCharChar"/>
              <w:rPr>
                <w:lang w:val="en-AU"/>
              </w:rPr>
            </w:pPr>
            <w:r w:rsidRPr="006A22A2">
              <w:rPr>
                <w:lang w:val="en-AU"/>
              </w:rPr>
              <w:t>Web design principles.</w:t>
            </w:r>
          </w:p>
          <w:p w:rsidR="004547E0" w:rsidRPr="006A22A2" w:rsidRDefault="004547E0" w:rsidP="004547E0">
            <w:pPr>
              <w:pStyle w:val="TabletextCharChar"/>
              <w:rPr>
                <w:lang w:val="en-AU"/>
              </w:rPr>
            </w:pPr>
            <w:r w:rsidRPr="006A22A2">
              <w:rPr>
                <w:lang w:val="en-AU"/>
              </w:rPr>
              <w:t>Designing, developing and evaluating a website.</w:t>
            </w:r>
          </w:p>
          <w:p w:rsidR="004547E0" w:rsidRPr="006A22A2" w:rsidRDefault="004547E0" w:rsidP="004547E0">
            <w:pPr>
              <w:pStyle w:val="TabletextCharChar"/>
              <w:rPr>
                <w:lang w:val="en-AU"/>
              </w:rPr>
            </w:pPr>
            <w:r w:rsidRPr="006A22A2">
              <w:rPr>
                <w:lang w:val="en-AU"/>
              </w:rPr>
              <w:t>Advanced features of a web development application.</w:t>
            </w:r>
          </w:p>
        </w:tc>
        <w:tc>
          <w:tcPr>
            <w:tcW w:w="1701" w:type="dxa"/>
            <w:tcBorders>
              <w:top w:val="single" w:sz="18" w:space="0" w:color="auto"/>
              <w:left w:val="single" w:sz="4" w:space="0" w:color="auto"/>
              <w:bottom w:val="single" w:sz="4" w:space="0" w:color="auto"/>
              <w:right w:val="single" w:sz="4" w:space="0" w:color="auto"/>
            </w:tcBorders>
          </w:tcPr>
          <w:p w:rsidR="004547E0" w:rsidRPr="006A22A2" w:rsidRDefault="004547E0" w:rsidP="004547E0">
            <w:pPr>
              <w:pStyle w:val="TabletextCharChar"/>
              <w:rPr>
                <w:lang w:val="en-AU"/>
              </w:rPr>
            </w:pPr>
            <w:r w:rsidRPr="006A22A2">
              <w:rPr>
                <w:lang w:val="en-AU"/>
              </w:rPr>
              <w:t>ICAD2012</w:t>
            </w:r>
            <w:r w:rsidR="00AF031A">
              <w:rPr>
                <w:lang w:val="en-AU"/>
              </w:rPr>
              <w:t>B</w:t>
            </w:r>
          </w:p>
          <w:p w:rsidR="004547E0" w:rsidRDefault="004547E0" w:rsidP="004547E0">
            <w:pPr>
              <w:pStyle w:val="TabletextCharChar"/>
              <w:rPr>
                <w:lang w:val="en-AU"/>
              </w:rPr>
            </w:pPr>
            <w:r w:rsidRPr="006A22A2">
              <w:rPr>
                <w:lang w:val="en-AU"/>
              </w:rPr>
              <w:t>ICAU2013</w:t>
            </w:r>
            <w:r w:rsidR="00AF031A">
              <w:rPr>
                <w:lang w:val="en-AU"/>
              </w:rPr>
              <w:t>B</w:t>
            </w:r>
          </w:p>
          <w:p w:rsidR="004547E0" w:rsidRDefault="004547E0" w:rsidP="004547E0">
            <w:pPr>
              <w:pStyle w:val="TabletextCharChar"/>
              <w:rPr>
                <w:lang w:val="en-AU"/>
              </w:rPr>
            </w:pPr>
            <w:r>
              <w:rPr>
                <w:lang w:val="en-AU"/>
              </w:rPr>
              <w:t>ICAU2006</w:t>
            </w:r>
            <w:r w:rsidR="00AF031A">
              <w:rPr>
                <w:lang w:val="en-AU"/>
              </w:rPr>
              <w:t>B</w:t>
            </w:r>
          </w:p>
          <w:p w:rsidR="004547E0" w:rsidRPr="002B1773" w:rsidRDefault="004547E0" w:rsidP="004547E0">
            <w:pPr>
              <w:pStyle w:val="TabletextCharChar"/>
              <w:rPr>
                <w:i/>
                <w:lang w:val="en-AU"/>
              </w:rPr>
            </w:pPr>
            <w:r w:rsidRPr="002B1773">
              <w:rPr>
                <w:i/>
                <w:lang w:val="en-AU"/>
              </w:rPr>
              <w:t>ICAU3126</w:t>
            </w:r>
            <w:r w:rsidR="00AF031A">
              <w:rPr>
                <w:i/>
                <w:lang w:val="en-AU"/>
              </w:rPr>
              <w:t>B</w:t>
            </w:r>
          </w:p>
          <w:p w:rsidR="004547E0" w:rsidRPr="006A22A2" w:rsidRDefault="004547E0" w:rsidP="004547E0">
            <w:pPr>
              <w:pStyle w:val="TabletextCharChar"/>
              <w:rPr>
                <w:lang w:val="en-AU"/>
              </w:rPr>
            </w:pPr>
          </w:p>
        </w:tc>
        <w:tc>
          <w:tcPr>
            <w:tcW w:w="1559" w:type="dxa"/>
            <w:tcBorders>
              <w:top w:val="single" w:sz="18" w:space="0" w:color="auto"/>
              <w:left w:val="single" w:sz="4" w:space="0" w:color="auto"/>
              <w:bottom w:val="single" w:sz="4" w:space="0" w:color="auto"/>
              <w:right w:val="single" w:sz="4" w:space="0" w:color="auto"/>
            </w:tcBorders>
          </w:tcPr>
          <w:p w:rsidR="004547E0" w:rsidRDefault="004547E0" w:rsidP="004547E0">
            <w:pPr>
              <w:pStyle w:val="TabletextCharChar"/>
              <w:rPr>
                <w:lang w:val="en-AU"/>
              </w:rPr>
            </w:pPr>
            <w:r w:rsidRPr="006A22A2">
              <w:rPr>
                <w:lang w:val="en-AU"/>
              </w:rPr>
              <w:t>Problem-solving process</w:t>
            </w:r>
          </w:p>
          <w:p w:rsidR="004547E0" w:rsidRDefault="004547E0" w:rsidP="004547E0">
            <w:pPr>
              <w:pStyle w:val="TabletextCharChar"/>
              <w:rPr>
                <w:lang w:val="en-AU"/>
              </w:rPr>
            </w:pPr>
            <w:r>
              <w:rPr>
                <w:lang w:val="en-AU"/>
              </w:rPr>
              <w:t>Project management</w:t>
            </w:r>
          </w:p>
          <w:p w:rsidR="004547E0" w:rsidRPr="006A22A2" w:rsidRDefault="004547E0" w:rsidP="004547E0">
            <w:pPr>
              <w:pStyle w:val="TabletextCharChar"/>
              <w:rPr>
                <w:lang w:val="en-AU"/>
              </w:rPr>
            </w:pPr>
            <w:r>
              <w:rPr>
                <w:lang w:val="en-AU"/>
              </w:rPr>
              <w:t>Theory &amp; techniques</w:t>
            </w:r>
          </w:p>
        </w:tc>
        <w:tc>
          <w:tcPr>
            <w:tcW w:w="1666" w:type="dxa"/>
            <w:vMerge w:val="restart"/>
            <w:tcBorders>
              <w:top w:val="single" w:sz="18" w:space="0" w:color="auto"/>
              <w:left w:val="single" w:sz="4" w:space="0" w:color="auto"/>
              <w:right w:val="single" w:sz="18" w:space="0" w:color="auto"/>
            </w:tcBorders>
          </w:tcPr>
          <w:p w:rsidR="004547E0" w:rsidRPr="006A22A2" w:rsidRDefault="004547E0" w:rsidP="004547E0">
            <w:pPr>
              <w:pStyle w:val="TabletextCharChar"/>
              <w:rPr>
                <w:lang w:val="en-AU"/>
              </w:rPr>
            </w:pPr>
            <w:r w:rsidRPr="006A22A2">
              <w:rPr>
                <w:lang w:val="en-AU"/>
              </w:rPr>
              <w:t>W2 Web evaluation</w:t>
            </w:r>
          </w:p>
          <w:p w:rsidR="004547E0" w:rsidRPr="006A22A2" w:rsidRDefault="004547E0" w:rsidP="004547E0">
            <w:pPr>
              <w:pStyle w:val="TabletextCharChar"/>
              <w:rPr>
                <w:lang w:val="en-AU"/>
              </w:rPr>
            </w:pPr>
            <w:r w:rsidRPr="006A22A2">
              <w:rPr>
                <w:lang w:val="en-AU"/>
              </w:rPr>
              <w:t>P2 Web project</w:t>
            </w:r>
          </w:p>
          <w:p w:rsidR="004547E0" w:rsidRPr="006A22A2" w:rsidRDefault="004547E0" w:rsidP="004547E0">
            <w:pPr>
              <w:pStyle w:val="TabletextCharChar"/>
              <w:rPr>
                <w:lang w:val="en-AU"/>
              </w:rPr>
            </w:pPr>
            <w:r w:rsidRPr="006A22A2">
              <w:rPr>
                <w:lang w:val="en-AU"/>
              </w:rPr>
              <w:t>E2 Examination (Units 3 and 4)</w:t>
            </w:r>
          </w:p>
        </w:tc>
      </w:tr>
      <w:tr w:rsidR="004547E0" w:rsidRPr="006A22A2">
        <w:trPr>
          <w:cantSplit/>
          <w:jc w:val="center"/>
        </w:trPr>
        <w:tc>
          <w:tcPr>
            <w:tcW w:w="585" w:type="dxa"/>
            <w:vMerge/>
            <w:tcBorders>
              <w:top w:val="single" w:sz="4" w:space="0" w:color="auto"/>
              <w:left w:val="single" w:sz="18" w:space="0" w:color="auto"/>
              <w:bottom w:val="single" w:sz="18" w:space="0" w:color="auto"/>
              <w:right w:val="single" w:sz="4" w:space="0" w:color="auto"/>
            </w:tcBorders>
            <w:vAlign w:val="center"/>
          </w:tcPr>
          <w:p w:rsidR="004547E0" w:rsidRPr="006A22A2" w:rsidRDefault="004547E0" w:rsidP="004547E0">
            <w:pPr>
              <w:pStyle w:val="TableHead"/>
              <w:jc w:val="center"/>
              <w:rPr>
                <w:lang w:val="en-AU"/>
              </w:rPr>
            </w:pPr>
          </w:p>
        </w:tc>
        <w:tc>
          <w:tcPr>
            <w:tcW w:w="2103" w:type="dxa"/>
            <w:tcBorders>
              <w:top w:val="single" w:sz="4" w:space="0" w:color="auto"/>
              <w:left w:val="single" w:sz="4" w:space="0" w:color="auto"/>
              <w:bottom w:val="single" w:sz="18" w:space="0" w:color="auto"/>
              <w:right w:val="single" w:sz="4" w:space="0" w:color="auto"/>
            </w:tcBorders>
          </w:tcPr>
          <w:p w:rsidR="004547E0" w:rsidRPr="006A22A2" w:rsidRDefault="004547E0" w:rsidP="004547E0">
            <w:pPr>
              <w:pStyle w:val="TabletextCharChar"/>
              <w:rPr>
                <w:b/>
                <w:bCs/>
                <w:lang w:val="en-AU"/>
              </w:rPr>
            </w:pPr>
            <w:r w:rsidRPr="006A22A2">
              <w:rPr>
                <w:b/>
                <w:bCs/>
                <w:lang w:val="en-AU"/>
              </w:rPr>
              <w:t xml:space="preserve">4 Introduction to User Documentation </w:t>
            </w:r>
          </w:p>
          <w:p w:rsidR="004547E0" w:rsidRDefault="004547E0" w:rsidP="004547E0">
            <w:pPr>
              <w:pStyle w:val="TabletextCharChar"/>
              <w:rPr>
                <w:lang w:val="en-AU"/>
              </w:rPr>
            </w:pPr>
            <w:r w:rsidRPr="006A22A2">
              <w:rPr>
                <w:lang w:val="en-AU"/>
              </w:rPr>
              <w:t>5 weeks</w:t>
            </w:r>
          </w:p>
          <w:p w:rsidR="004547E0" w:rsidRPr="006A22A2" w:rsidRDefault="004547E0" w:rsidP="004547E0">
            <w:pPr>
              <w:pStyle w:val="TabletextCharChar"/>
              <w:rPr>
                <w:lang w:val="en-AU"/>
              </w:rPr>
            </w:pPr>
            <w:r>
              <w:rPr>
                <w:lang w:val="en-AU"/>
              </w:rPr>
              <w:t>Predominantly core material</w:t>
            </w:r>
          </w:p>
          <w:p w:rsidR="004547E0" w:rsidRPr="006A22A2" w:rsidRDefault="004547E0" w:rsidP="004547E0">
            <w:pPr>
              <w:pStyle w:val="TabletextCharChar"/>
              <w:rPr>
                <w:lang w:val="en-AU"/>
              </w:rPr>
            </w:pPr>
          </w:p>
        </w:tc>
        <w:tc>
          <w:tcPr>
            <w:tcW w:w="2694" w:type="dxa"/>
            <w:tcBorders>
              <w:top w:val="single" w:sz="4" w:space="0" w:color="auto"/>
              <w:left w:val="single" w:sz="4" w:space="0" w:color="auto"/>
              <w:bottom w:val="single" w:sz="18" w:space="0" w:color="auto"/>
              <w:right w:val="single" w:sz="18" w:space="0" w:color="auto"/>
            </w:tcBorders>
          </w:tcPr>
          <w:p w:rsidR="004547E0" w:rsidRPr="006A22A2" w:rsidRDefault="004547E0" w:rsidP="004547E0">
            <w:pPr>
              <w:pStyle w:val="TabletextCharChar"/>
              <w:rPr>
                <w:b/>
                <w:lang w:val="en-AU"/>
              </w:rPr>
            </w:pPr>
            <w:r w:rsidRPr="006A22A2">
              <w:rPr>
                <w:b/>
                <w:lang w:val="en-AU"/>
              </w:rPr>
              <w:t>Computer support</w:t>
            </w:r>
          </w:p>
          <w:p w:rsidR="004547E0" w:rsidRPr="006A22A2" w:rsidRDefault="004547E0" w:rsidP="004547E0">
            <w:pPr>
              <w:pStyle w:val="TabletextCharChar"/>
              <w:rPr>
                <w:lang w:val="en-AU"/>
              </w:rPr>
            </w:pPr>
            <w:r w:rsidRPr="006A22A2">
              <w:rPr>
                <w:lang w:val="en-AU"/>
              </w:rPr>
              <w:t>Requirements for documentation, types, standards and creating user documentation.</w:t>
            </w:r>
          </w:p>
        </w:tc>
        <w:tc>
          <w:tcPr>
            <w:tcW w:w="1701" w:type="dxa"/>
            <w:tcBorders>
              <w:top w:val="single" w:sz="4" w:space="0" w:color="auto"/>
              <w:left w:val="single" w:sz="4" w:space="0" w:color="auto"/>
              <w:bottom w:val="single" w:sz="18" w:space="0" w:color="auto"/>
              <w:right w:val="single" w:sz="4" w:space="0" w:color="auto"/>
            </w:tcBorders>
          </w:tcPr>
          <w:p w:rsidR="004547E0" w:rsidRDefault="004547E0" w:rsidP="004547E0">
            <w:pPr>
              <w:pStyle w:val="TabletextCharChar"/>
              <w:rPr>
                <w:lang w:val="en-AU"/>
              </w:rPr>
            </w:pPr>
            <w:r w:rsidRPr="006A22A2">
              <w:rPr>
                <w:lang w:val="en-AU"/>
              </w:rPr>
              <w:t>ICAD2012</w:t>
            </w:r>
            <w:r w:rsidR="00AF031A">
              <w:rPr>
                <w:lang w:val="en-AU"/>
              </w:rPr>
              <w:t>B</w:t>
            </w:r>
            <w:r w:rsidRPr="006A22A2">
              <w:rPr>
                <w:lang w:val="en-AU"/>
              </w:rPr>
              <w:t xml:space="preserve"> ICAD3218</w:t>
            </w:r>
            <w:r w:rsidR="00AF031A">
              <w:rPr>
                <w:lang w:val="en-AU"/>
              </w:rPr>
              <w:t>B</w:t>
            </w:r>
          </w:p>
          <w:p w:rsidR="004547E0" w:rsidRPr="006A22A2" w:rsidRDefault="004547E0" w:rsidP="004547E0">
            <w:pPr>
              <w:pStyle w:val="TabletextCharChar"/>
              <w:rPr>
                <w:lang w:val="en-AU"/>
              </w:rPr>
            </w:pPr>
          </w:p>
        </w:tc>
        <w:tc>
          <w:tcPr>
            <w:tcW w:w="1559" w:type="dxa"/>
            <w:tcBorders>
              <w:top w:val="single" w:sz="4" w:space="0" w:color="auto"/>
              <w:left w:val="single" w:sz="4" w:space="0" w:color="auto"/>
              <w:bottom w:val="single" w:sz="18" w:space="0" w:color="auto"/>
              <w:right w:val="single" w:sz="4" w:space="0" w:color="auto"/>
            </w:tcBorders>
          </w:tcPr>
          <w:p w:rsidR="004547E0" w:rsidRPr="006A22A2" w:rsidRDefault="004547E0" w:rsidP="004547E0">
            <w:pPr>
              <w:pStyle w:val="TabletextCharChar"/>
              <w:rPr>
                <w:lang w:val="en-AU"/>
              </w:rPr>
            </w:pPr>
            <w:r>
              <w:rPr>
                <w:lang w:val="en-AU"/>
              </w:rPr>
              <w:t>Theory &amp; techniques</w:t>
            </w:r>
          </w:p>
          <w:p w:rsidR="004547E0" w:rsidRPr="006A22A2" w:rsidRDefault="004547E0" w:rsidP="004547E0">
            <w:pPr>
              <w:pStyle w:val="TabletextCharChar"/>
              <w:rPr>
                <w:lang w:val="en-AU"/>
              </w:rPr>
            </w:pPr>
            <w:r w:rsidRPr="006A22A2">
              <w:rPr>
                <w:lang w:val="en-AU"/>
              </w:rPr>
              <w:t>Client relationships</w:t>
            </w:r>
          </w:p>
          <w:p w:rsidR="004547E0" w:rsidRPr="006A22A2" w:rsidRDefault="004547E0" w:rsidP="004547E0">
            <w:pPr>
              <w:pStyle w:val="TabletextCharChar"/>
              <w:rPr>
                <w:lang w:val="en-AU"/>
              </w:rPr>
            </w:pPr>
            <w:r w:rsidRPr="006A22A2">
              <w:rPr>
                <w:lang w:val="en-AU"/>
              </w:rPr>
              <w:t>Social &amp; ethical issues</w:t>
            </w:r>
          </w:p>
        </w:tc>
        <w:tc>
          <w:tcPr>
            <w:tcW w:w="1666" w:type="dxa"/>
            <w:vMerge/>
            <w:tcBorders>
              <w:left w:val="single" w:sz="4" w:space="0" w:color="auto"/>
              <w:bottom w:val="single" w:sz="18" w:space="0" w:color="auto"/>
              <w:right w:val="single" w:sz="18" w:space="0" w:color="auto"/>
            </w:tcBorders>
          </w:tcPr>
          <w:p w:rsidR="004547E0" w:rsidRPr="006A22A2" w:rsidRDefault="004547E0" w:rsidP="004547E0">
            <w:pPr>
              <w:pStyle w:val="TabletextCharChar"/>
              <w:rPr>
                <w:lang w:val="en-AU"/>
              </w:rPr>
            </w:pPr>
          </w:p>
        </w:tc>
      </w:tr>
      <w:tr w:rsidR="004547E0" w:rsidRPr="006A22A2">
        <w:trPr>
          <w:cantSplit/>
          <w:trHeight w:val="1936"/>
          <w:jc w:val="center"/>
        </w:trPr>
        <w:tc>
          <w:tcPr>
            <w:tcW w:w="585" w:type="dxa"/>
            <w:tcBorders>
              <w:top w:val="single" w:sz="18" w:space="0" w:color="auto"/>
              <w:left w:val="single" w:sz="18" w:space="0" w:color="auto"/>
              <w:bottom w:val="single" w:sz="18" w:space="0" w:color="auto"/>
              <w:right w:val="single" w:sz="4" w:space="0" w:color="auto"/>
            </w:tcBorders>
            <w:textDirection w:val="btLr"/>
            <w:vAlign w:val="center"/>
          </w:tcPr>
          <w:p w:rsidR="004547E0" w:rsidRPr="006A22A2" w:rsidRDefault="004547E0" w:rsidP="004547E0">
            <w:pPr>
              <w:pStyle w:val="TableHead"/>
              <w:jc w:val="center"/>
              <w:rPr>
                <w:lang w:val="en-AU"/>
              </w:rPr>
            </w:pPr>
            <w:r w:rsidRPr="006A22A2">
              <w:rPr>
                <w:lang w:val="en-AU"/>
              </w:rPr>
              <w:t>Semester 3</w:t>
            </w:r>
          </w:p>
        </w:tc>
        <w:tc>
          <w:tcPr>
            <w:tcW w:w="2103" w:type="dxa"/>
            <w:tcBorders>
              <w:top w:val="single" w:sz="18" w:space="0" w:color="auto"/>
              <w:left w:val="single" w:sz="4" w:space="0" w:color="auto"/>
              <w:bottom w:val="single" w:sz="18" w:space="0" w:color="auto"/>
              <w:right w:val="single" w:sz="4" w:space="0" w:color="auto"/>
            </w:tcBorders>
          </w:tcPr>
          <w:p w:rsidR="004547E0" w:rsidRPr="006A22A2" w:rsidRDefault="004547E0" w:rsidP="004547E0">
            <w:pPr>
              <w:pStyle w:val="TabletextCharChar"/>
              <w:rPr>
                <w:lang w:val="en-AU"/>
              </w:rPr>
            </w:pPr>
            <w:r w:rsidRPr="006A22A2">
              <w:rPr>
                <w:b/>
                <w:bCs/>
                <w:lang w:val="en-AU"/>
              </w:rPr>
              <w:t>5 Multimedia for the Web</w:t>
            </w:r>
          </w:p>
          <w:p w:rsidR="004547E0" w:rsidRPr="006A22A2" w:rsidRDefault="004547E0" w:rsidP="004547E0">
            <w:pPr>
              <w:pStyle w:val="TabletextCharChar"/>
              <w:rPr>
                <w:lang w:val="en-AU"/>
              </w:rPr>
            </w:pPr>
            <w:r w:rsidRPr="006A22A2">
              <w:rPr>
                <w:lang w:val="en-AU"/>
              </w:rPr>
              <w:t>18 weeks</w:t>
            </w:r>
          </w:p>
          <w:p w:rsidR="004547E0" w:rsidRPr="006A22A2" w:rsidRDefault="004547E0" w:rsidP="004547E0">
            <w:pPr>
              <w:pStyle w:val="TabletextCharChar"/>
              <w:rPr>
                <w:b/>
                <w:lang w:val="en-AU"/>
              </w:rPr>
            </w:pPr>
            <w:r>
              <w:rPr>
                <w:lang w:val="en-AU"/>
              </w:rPr>
              <w:t>Both core and extension material</w:t>
            </w:r>
            <w:r w:rsidRPr="006A22A2">
              <w:rPr>
                <w:b/>
                <w:lang w:val="en-AU"/>
              </w:rPr>
              <w:t xml:space="preserve"> </w:t>
            </w:r>
          </w:p>
        </w:tc>
        <w:tc>
          <w:tcPr>
            <w:tcW w:w="2694" w:type="dxa"/>
            <w:tcBorders>
              <w:top w:val="single" w:sz="18" w:space="0" w:color="auto"/>
              <w:left w:val="single" w:sz="4" w:space="0" w:color="auto"/>
              <w:bottom w:val="single" w:sz="18" w:space="0" w:color="auto"/>
              <w:right w:val="single" w:sz="18" w:space="0" w:color="auto"/>
            </w:tcBorders>
          </w:tcPr>
          <w:p w:rsidR="004547E0" w:rsidRPr="006A22A2" w:rsidRDefault="004547E0" w:rsidP="004547E0">
            <w:pPr>
              <w:pStyle w:val="TabletextCharChar"/>
              <w:rPr>
                <w:b/>
                <w:lang w:val="en-AU"/>
              </w:rPr>
            </w:pPr>
            <w:r w:rsidRPr="006A22A2">
              <w:rPr>
                <w:b/>
                <w:lang w:val="en-AU"/>
              </w:rPr>
              <w:t>The web</w:t>
            </w:r>
          </w:p>
          <w:p w:rsidR="004547E0" w:rsidRDefault="004547E0" w:rsidP="004547E0">
            <w:pPr>
              <w:pStyle w:val="TabletextCharChar"/>
              <w:rPr>
                <w:lang w:val="en-AU"/>
              </w:rPr>
            </w:pPr>
            <w:r w:rsidRPr="006A22A2">
              <w:rPr>
                <w:lang w:val="en-AU"/>
              </w:rPr>
              <w:t>Structure of Flash animations. Animation file formats.</w:t>
            </w:r>
          </w:p>
          <w:p w:rsidR="004547E0" w:rsidRDefault="004547E0" w:rsidP="004547E0">
            <w:pPr>
              <w:pStyle w:val="TabletextCharChar"/>
              <w:rPr>
                <w:lang w:val="en-AU"/>
              </w:rPr>
            </w:pPr>
            <w:r>
              <w:rPr>
                <w:lang w:val="en-AU"/>
              </w:rPr>
              <w:t>Copyright and DRM issues.</w:t>
            </w:r>
          </w:p>
          <w:p w:rsidR="004547E0" w:rsidRPr="006A22A2" w:rsidRDefault="004547E0" w:rsidP="004547E0">
            <w:pPr>
              <w:pStyle w:val="TabletextCharChar"/>
              <w:rPr>
                <w:lang w:val="en-AU"/>
              </w:rPr>
            </w:pPr>
            <w:r>
              <w:rPr>
                <w:lang w:val="en-AU"/>
              </w:rPr>
              <w:t xml:space="preserve">Integrating </w:t>
            </w:r>
            <w:smartTag w:uri="urn:schemas-microsoft-com:office:smarttags" w:element="State">
              <w:r>
                <w:rPr>
                  <w:lang w:val="en-AU"/>
                </w:rPr>
                <w:t>tex</w:t>
              </w:r>
            </w:smartTag>
            <w:r>
              <w:rPr>
                <w:lang w:val="en-AU"/>
              </w:rPr>
              <w:t xml:space="preserve">t, images and sound into </w:t>
            </w:r>
            <w:smartTag w:uri="urn:schemas-microsoft-com:office:smarttags" w:element="State">
              <w:smartTag w:uri="urn:schemas-microsoft-com:office:smarttags" w:element="place">
                <w:r>
                  <w:rPr>
                    <w:lang w:val="en-AU"/>
                  </w:rPr>
                  <w:t>Fla</w:t>
                </w:r>
              </w:smartTag>
            </w:smartTag>
            <w:r>
              <w:rPr>
                <w:lang w:val="en-AU"/>
              </w:rPr>
              <w:t>sh.</w:t>
            </w:r>
          </w:p>
          <w:p w:rsidR="004547E0" w:rsidRPr="006A22A2" w:rsidRDefault="004547E0" w:rsidP="004547E0">
            <w:pPr>
              <w:pStyle w:val="TabletextCharChar"/>
              <w:rPr>
                <w:lang w:val="en-AU"/>
              </w:rPr>
            </w:pPr>
            <w:r w:rsidRPr="006A22A2">
              <w:rPr>
                <w:lang w:val="en-AU"/>
              </w:rPr>
              <w:t>Designing, developing and evaluating a Flash learning object.</w:t>
            </w:r>
          </w:p>
          <w:p w:rsidR="004547E0" w:rsidRPr="006A22A2" w:rsidRDefault="004547E0" w:rsidP="004547E0">
            <w:pPr>
              <w:pStyle w:val="TabletextCharChar"/>
              <w:rPr>
                <w:lang w:val="en-AU"/>
              </w:rPr>
            </w:pPr>
            <w:r w:rsidRPr="006A22A2">
              <w:rPr>
                <w:lang w:val="en-AU"/>
              </w:rPr>
              <w:t>Advanced features of Flash.</w:t>
            </w:r>
          </w:p>
          <w:p w:rsidR="004547E0" w:rsidRPr="006A22A2" w:rsidRDefault="004547E0" w:rsidP="004547E0">
            <w:pPr>
              <w:pStyle w:val="TabletextCharChar"/>
              <w:rPr>
                <w:lang w:val="en-AU"/>
              </w:rPr>
            </w:pPr>
          </w:p>
        </w:tc>
        <w:tc>
          <w:tcPr>
            <w:tcW w:w="1701" w:type="dxa"/>
            <w:tcBorders>
              <w:top w:val="single" w:sz="18" w:space="0" w:color="auto"/>
              <w:left w:val="single" w:sz="4" w:space="0" w:color="auto"/>
              <w:bottom w:val="single" w:sz="18" w:space="0" w:color="auto"/>
              <w:right w:val="single" w:sz="4" w:space="0" w:color="auto"/>
            </w:tcBorders>
          </w:tcPr>
          <w:p w:rsidR="004547E0" w:rsidRPr="002E3D95" w:rsidRDefault="004547E0" w:rsidP="004547E0">
            <w:pPr>
              <w:pStyle w:val="TabletextCharChar"/>
              <w:rPr>
                <w:i/>
                <w:lang w:val="en-AU"/>
              </w:rPr>
            </w:pPr>
            <w:r w:rsidRPr="006A22A2">
              <w:rPr>
                <w:lang w:val="en-AU"/>
              </w:rPr>
              <w:t>ICAU2013</w:t>
            </w:r>
            <w:r w:rsidR="00AF031A">
              <w:rPr>
                <w:lang w:val="en-AU"/>
              </w:rPr>
              <w:t>B</w:t>
            </w:r>
            <w:r w:rsidRPr="006A22A2">
              <w:rPr>
                <w:lang w:val="en-AU"/>
              </w:rPr>
              <w:t xml:space="preserve"> </w:t>
            </w:r>
            <w:r w:rsidRPr="002E3D95">
              <w:rPr>
                <w:i/>
                <w:lang w:val="en-AU"/>
              </w:rPr>
              <w:t>ICAU3126</w:t>
            </w:r>
            <w:r w:rsidR="00AF031A">
              <w:rPr>
                <w:i/>
                <w:lang w:val="en-AU"/>
              </w:rPr>
              <w:t>B</w:t>
            </w:r>
          </w:p>
          <w:p w:rsidR="004547E0" w:rsidRPr="006A22A2" w:rsidRDefault="004547E0" w:rsidP="004547E0">
            <w:pPr>
              <w:pStyle w:val="TabletextCharChar"/>
              <w:rPr>
                <w:lang w:val="en-AU"/>
              </w:rPr>
            </w:pPr>
          </w:p>
        </w:tc>
        <w:tc>
          <w:tcPr>
            <w:tcW w:w="1559" w:type="dxa"/>
            <w:tcBorders>
              <w:top w:val="single" w:sz="18" w:space="0" w:color="auto"/>
              <w:left w:val="single" w:sz="4" w:space="0" w:color="auto"/>
              <w:bottom w:val="single" w:sz="18" w:space="0" w:color="auto"/>
              <w:right w:val="single" w:sz="4" w:space="0" w:color="auto"/>
            </w:tcBorders>
          </w:tcPr>
          <w:p w:rsidR="004547E0" w:rsidRDefault="004547E0" w:rsidP="004547E0">
            <w:pPr>
              <w:pStyle w:val="TabletextCharChar"/>
              <w:rPr>
                <w:lang w:val="en-AU"/>
              </w:rPr>
            </w:pPr>
            <w:r>
              <w:rPr>
                <w:lang w:val="en-AU"/>
              </w:rPr>
              <w:t>Problem-solving process</w:t>
            </w:r>
          </w:p>
          <w:p w:rsidR="004547E0" w:rsidRDefault="004547E0" w:rsidP="004547E0">
            <w:pPr>
              <w:pStyle w:val="TabletextCharChar"/>
              <w:rPr>
                <w:lang w:val="en-AU"/>
              </w:rPr>
            </w:pPr>
            <w:r>
              <w:rPr>
                <w:lang w:val="en-AU"/>
              </w:rPr>
              <w:t xml:space="preserve">Project </w:t>
            </w:r>
            <w:r w:rsidRPr="006A22A2">
              <w:rPr>
                <w:lang w:val="en-AU"/>
              </w:rPr>
              <w:t xml:space="preserve">management </w:t>
            </w:r>
          </w:p>
          <w:p w:rsidR="004547E0" w:rsidRDefault="004547E0" w:rsidP="004547E0">
            <w:pPr>
              <w:pStyle w:val="TabletextCharChar"/>
              <w:rPr>
                <w:lang w:val="en-AU"/>
              </w:rPr>
            </w:pPr>
            <w:r>
              <w:rPr>
                <w:lang w:val="en-AU"/>
              </w:rPr>
              <w:t>Theory &amp; techniques</w:t>
            </w:r>
          </w:p>
          <w:p w:rsidR="004547E0" w:rsidRDefault="004547E0" w:rsidP="004547E0">
            <w:pPr>
              <w:pStyle w:val="TabletextCharChar"/>
              <w:rPr>
                <w:lang w:val="en-AU"/>
              </w:rPr>
            </w:pPr>
            <w:r w:rsidRPr="006A22A2">
              <w:rPr>
                <w:lang w:val="en-AU"/>
              </w:rPr>
              <w:t>Client relationships</w:t>
            </w:r>
          </w:p>
          <w:p w:rsidR="004547E0" w:rsidRPr="006A22A2" w:rsidRDefault="004547E0" w:rsidP="004547E0">
            <w:pPr>
              <w:pStyle w:val="TabletextCharChar"/>
              <w:rPr>
                <w:lang w:val="en-AU"/>
              </w:rPr>
            </w:pPr>
            <w:r w:rsidRPr="006A22A2">
              <w:rPr>
                <w:lang w:val="en-AU"/>
              </w:rPr>
              <w:t>Social &amp; ethical issues</w:t>
            </w:r>
          </w:p>
        </w:tc>
        <w:tc>
          <w:tcPr>
            <w:tcW w:w="1666" w:type="dxa"/>
            <w:tcBorders>
              <w:top w:val="single" w:sz="18" w:space="0" w:color="auto"/>
              <w:left w:val="single" w:sz="4" w:space="0" w:color="auto"/>
              <w:bottom w:val="single" w:sz="18" w:space="0" w:color="auto"/>
              <w:right w:val="single" w:sz="18" w:space="0" w:color="auto"/>
            </w:tcBorders>
          </w:tcPr>
          <w:p w:rsidR="004547E0" w:rsidRPr="006A22A2" w:rsidRDefault="004547E0" w:rsidP="004547E0">
            <w:pPr>
              <w:pStyle w:val="TabletextCharChar"/>
              <w:rPr>
                <w:lang w:val="en-AU"/>
              </w:rPr>
            </w:pPr>
            <w:r w:rsidRPr="006A22A2">
              <w:rPr>
                <w:lang w:val="en-AU"/>
              </w:rPr>
              <w:t>W3 Copyright &amp; DRM issues</w:t>
            </w:r>
          </w:p>
          <w:p w:rsidR="004547E0" w:rsidRPr="006A22A2" w:rsidRDefault="004547E0" w:rsidP="004547E0">
            <w:pPr>
              <w:pStyle w:val="TabletextCharChar"/>
              <w:rPr>
                <w:lang w:val="en-AU"/>
              </w:rPr>
            </w:pPr>
            <w:r w:rsidRPr="006A22A2">
              <w:rPr>
                <w:lang w:val="en-AU"/>
              </w:rPr>
              <w:t>P3 Multimedia project</w:t>
            </w:r>
          </w:p>
          <w:p w:rsidR="004547E0" w:rsidRPr="006A22A2" w:rsidRDefault="004547E0" w:rsidP="004547E0">
            <w:pPr>
              <w:pStyle w:val="TabletextCharChar"/>
              <w:rPr>
                <w:lang w:val="en-AU"/>
              </w:rPr>
            </w:pPr>
            <w:r w:rsidRPr="006A22A2">
              <w:rPr>
                <w:lang w:val="en-AU"/>
              </w:rPr>
              <w:t>E3 Examination</w:t>
            </w:r>
          </w:p>
        </w:tc>
      </w:tr>
      <w:tr w:rsidR="004547E0" w:rsidRPr="006A22A2">
        <w:trPr>
          <w:trHeight w:val="2235"/>
          <w:jc w:val="center"/>
        </w:trPr>
        <w:tc>
          <w:tcPr>
            <w:tcW w:w="585" w:type="dxa"/>
            <w:tcBorders>
              <w:top w:val="single" w:sz="18" w:space="0" w:color="auto"/>
              <w:left w:val="single" w:sz="18" w:space="0" w:color="auto"/>
              <w:bottom w:val="single" w:sz="18" w:space="0" w:color="auto"/>
              <w:right w:val="single" w:sz="4" w:space="0" w:color="auto"/>
            </w:tcBorders>
            <w:textDirection w:val="btLr"/>
            <w:vAlign w:val="center"/>
          </w:tcPr>
          <w:p w:rsidR="004547E0" w:rsidRPr="006A22A2" w:rsidRDefault="004547E0" w:rsidP="004547E0">
            <w:pPr>
              <w:pStyle w:val="TableHead"/>
              <w:jc w:val="center"/>
              <w:rPr>
                <w:lang w:val="en-AU"/>
              </w:rPr>
            </w:pPr>
            <w:r w:rsidRPr="006A22A2">
              <w:rPr>
                <w:lang w:val="en-AU"/>
              </w:rPr>
              <w:t>Semester 4</w:t>
            </w:r>
          </w:p>
        </w:tc>
        <w:tc>
          <w:tcPr>
            <w:tcW w:w="2103" w:type="dxa"/>
            <w:tcBorders>
              <w:top w:val="single" w:sz="18" w:space="0" w:color="auto"/>
              <w:left w:val="single" w:sz="4" w:space="0" w:color="auto"/>
              <w:bottom w:val="single" w:sz="18" w:space="0" w:color="auto"/>
              <w:right w:val="single" w:sz="4" w:space="0" w:color="auto"/>
            </w:tcBorders>
          </w:tcPr>
          <w:p w:rsidR="004547E0" w:rsidRPr="006A22A2" w:rsidRDefault="004547E0" w:rsidP="004547E0">
            <w:pPr>
              <w:pStyle w:val="TabletextCharChar"/>
              <w:rPr>
                <w:b/>
                <w:bCs/>
                <w:lang w:val="en-AU"/>
              </w:rPr>
            </w:pPr>
            <w:r w:rsidRPr="006A22A2">
              <w:rPr>
                <w:b/>
                <w:bCs/>
                <w:lang w:val="en-AU"/>
              </w:rPr>
              <w:t>6 System administration</w:t>
            </w:r>
            <w:r>
              <w:rPr>
                <w:b/>
                <w:bCs/>
                <w:lang w:val="en-AU"/>
              </w:rPr>
              <w:t xml:space="preserve"> and documentation</w:t>
            </w:r>
          </w:p>
          <w:p w:rsidR="004547E0" w:rsidRDefault="004547E0" w:rsidP="004547E0">
            <w:pPr>
              <w:pStyle w:val="TabletextCharChar"/>
              <w:rPr>
                <w:lang w:val="en-AU"/>
              </w:rPr>
            </w:pPr>
            <w:r w:rsidRPr="006A22A2">
              <w:rPr>
                <w:lang w:val="en-AU"/>
              </w:rPr>
              <w:t>1</w:t>
            </w:r>
            <w:r>
              <w:rPr>
                <w:lang w:val="en-AU"/>
              </w:rPr>
              <w:t>4</w:t>
            </w:r>
            <w:r w:rsidRPr="006A22A2">
              <w:rPr>
                <w:lang w:val="en-AU"/>
              </w:rPr>
              <w:t xml:space="preserve"> weeks</w:t>
            </w:r>
          </w:p>
          <w:p w:rsidR="004547E0" w:rsidRPr="006A22A2" w:rsidRDefault="004547E0" w:rsidP="004547E0">
            <w:pPr>
              <w:pStyle w:val="TabletextCharChar"/>
              <w:rPr>
                <w:lang w:val="en-AU"/>
              </w:rPr>
            </w:pPr>
            <w:r>
              <w:rPr>
                <w:lang w:val="en-AU"/>
              </w:rPr>
              <w:t>Predominantly extension material</w:t>
            </w:r>
          </w:p>
          <w:p w:rsidR="004547E0" w:rsidRPr="00886C9E" w:rsidRDefault="004547E0" w:rsidP="004547E0">
            <w:pPr>
              <w:pStyle w:val="TabletextCharChar"/>
              <w:rPr>
                <w:lang w:val="en-AU"/>
              </w:rPr>
            </w:pPr>
          </w:p>
        </w:tc>
        <w:tc>
          <w:tcPr>
            <w:tcW w:w="2694" w:type="dxa"/>
            <w:tcBorders>
              <w:top w:val="single" w:sz="18" w:space="0" w:color="auto"/>
              <w:left w:val="single" w:sz="4" w:space="0" w:color="auto"/>
              <w:bottom w:val="single" w:sz="18" w:space="0" w:color="auto"/>
              <w:right w:val="single" w:sz="18" w:space="0" w:color="auto"/>
            </w:tcBorders>
          </w:tcPr>
          <w:p w:rsidR="004547E0" w:rsidRPr="006A22A2" w:rsidRDefault="004547E0" w:rsidP="004547E0">
            <w:pPr>
              <w:pStyle w:val="TabletextCharChar"/>
              <w:rPr>
                <w:b/>
                <w:lang w:val="en-AU"/>
              </w:rPr>
            </w:pPr>
            <w:r w:rsidRPr="006A22A2">
              <w:rPr>
                <w:b/>
                <w:lang w:val="en-AU"/>
              </w:rPr>
              <w:t>Computer support</w:t>
            </w:r>
          </w:p>
          <w:p w:rsidR="004547E0" w:rsidRDefault="004547E0" w:rsidP="004547E0">
            <w:pPr>
              <w:pStyle w:val="TabletextCharChar"/>
              <w:rPr>
                <w:lang w:val="en-AU"/>
              </w:rPr>
            </w:pPr>
            <w:r>
              <w:rPr>
                <w:lang w:val="en-AU"/>
              </w:rPr>
              <w:t>Installing, configuring</w:t>
            </w:r>
            <w:r w:rsidRPr="006A22A2">
              <w:rPr>
                <w:lang w:val="en-AU"/>
              </w:rPr>
              <w:t xml:space="preserve"> </w:t>
            </w:r>
            <w:r>
              <w:rPr>
                <w:lang w:val="en-AU"/>
              </w:rPr>
              <w:t>and documenting an operating system.</w:t>
            </w:r>
          </w:p>
          <w:p w:rsidR="004547E0" w:rsidRDefault="004547E0" w:rsidP="004547E0">
            <w:pPr>
              <w:pStyle w:val="TabletextCharChar"/>
              <w:rPr>
                <w:lang w:val="en-AU"/>
              </w:rPr>
            </w:pPr>
            <w:r>
              <w:rPr>
                <w:lang w:val="en-AU"/>
              </w:rPr>
              <w:t>S</w:t>
            </w:r>
            <w:r w:rsidRPr="006A22A2">
              <w:rPr>
                <w:lang w:val="en-AU"/>
              </w:rPr>
              <w:t xml:space="preserve">etting </w:t>
            </w:r>
            <w:r>
              <w:rPr>
                <w:lang w:val="en-AU"/>
              </w:rPr>
              <w:t xml:space="preserve">up and documenting </w:t>
            </w:r>
            <w:r w:rsidRPr="006A22A2">
              <w:rPr>
                <w:lang w:val="en-AU"/>
              </w:rPr>
              <w:t>up a small network.</w:t>
            </w:r>
          </w:p>
          <w:p w:rsidR="004547E0" w:rsidRDefault="004547E0" w:rsidP="004547E0">
            <w:pPr>
              <w:pStyle w:val="TabletextCharChar"/>
              <w:rPr>
                <w:lang w:val="en-AU"/>
              </w:rPr>
            </w:pPr>
            <w:r>
              <w:rPr>
                <w:lang w:val="en-AU"/>
              </w:rPr>
              <w:t>Security and access control issues, diagnostic tests.</w:t>
            </w:r>
          </w:p>
          <w:p w:rsidR="004547E0" w:rsidRPr="006A22A2" w:rsidRDefault="004547E0" w:rsidP="004547E0">
            <w:pPr>
              <w:pStyle w:val="TabletextCharChar"/>
              <w:rPr>
                <w:lang w:val="en-AU"/>
              </w:rPr>
            </w:pPr>
            <w:r>
              <w:rPr>
                <w:lang w:val="en-AU"/>
              </w:rPr>
              <w:t>Updating and upgrading an operating system.</w:t>
            </w:r>
          </w:p>
        </w:tc>
        <w:tc>
          <w:tcPr>
            <w:tcW w:w="1701" w:type="dxa"/>
            <w:tcBorders>
              <w:top w:val="single" w:sz="18" w:space="0" w:color="auto"/>
              <w:left w:val="single" w:sz="4" w:space="0" w:color="auto"/>
              <w:bottom w:val="single" w:sz="18" w:space="0" w:color="auto"/>
              <w:right w:val="single" w:sz="4" w:space="0" w:color="auto"/>
            </w:tcBorders>
          </w:tcPr>
          <w:p w:rsidR="004547E0" w:rsidRPr="006A22A2" w:rsidRDefault="004547E0" w:rsidP="004547E0">
            <w:pPr>
              <w:pStyle w:val="TabletextCharChar"/>
              <w:rPr>
                <w:lang w:val="en-AU"/>
              </w:rPr>
            </w:pPr>
            <w:r w:rsidRPr="001E69A7">
              <w:rPr>
                <w:i/>
                <w:lang w:val="en-AU"/>
              </w:rPr>
              <w:t>ICAD3218</w:t>
            </w:r>
            <w:r w:rsidR="00AF031A">
              <w:rPr>
                <w:i/>
                <w:lang w:val="en-AU"/>
              </w:rPr>
              <w:t>B</w:t>
            </w:r>
            <w:r w:rsidRPr="001E69A7">
              <w:rPr>
                <w:i/>
                <w:lang w:val="en-AU"/>
              </w:rPr>
              <w:t xml:space="preserve"> </w:t>
            </w:r>
            <w:r w:rsidR="00AF031A">
              <w:rPr>
                <w:lang w:val="en-AU"/>
              </w:rPr>
              <w:t>ICAU3019B ICAI3020B</w:t>
            </w:r>
            <w:r w:rsidRPr="006A22A2">
              <w:rPr>
                <w:lang w:val="en-AU"/>
              </w:rPr>
              <w:t xml:space="preserve"> </w:t>
            </w:r>
          </w:p>
          <w:p w:rsidR="004547E0" w:rsidRDefault="004547E0" w:rsidP="004547E0">
            <w:pPr>
              <w:pStyle w:val="TabletextCharChar"/>
              <w:rPr>
                <w:lang w:val="en-AU"/>
              </w:rPr>
            </w:pPr>
            <w:r w:rsidRPr="006A22A2">
              <w:rPr>
                <w:lang w:val="en-AU"/>
              </w:rPr>
              <w:t>ICAS3</w:t>
            </w:r>
            <w:r w:rsidR="00AF031A">
              <w:rPr>
                <w:lang w:val="en-AU"/>
              </w:rPr>
              <w:t>024B</w:t>
            </w:r>
            <w:r w:rsidRPr="006A22A2">
              <w:rPr>
                <w:lang w:val="en-AU"/>
              </w:rPr>
              <w:t xml:space="preserve"> </w:t>
            </w:r>
          </w:p>
          <w:p w:rsidR="004547E0" w:rsidRDefault="00AF031A" w:rsidP="004547E0">
            <w:pPr>
              <w:pStyle w:val="TabletextCharChar"/>
              <w:rPr>
                <w:lang w:val="en-AU"/>
              </w:rPr>
            </w:pPr>
            <w:r>
              <w:rPr>
                <w:lang w:val="en-AU"/>
              </w:rPr>
              <w:t>ICAI3021B</w:t>
            </w:r>
          </w:p>
          <w:p w:rsidR="002612F2" w:rsidRDefault="002612F2" w:rsidP="004547E0">
            <w:pPr>
              <w:pStyle w:val="TabletextCharChar"/>
              <w:rPr>
                <w:lang w:val="en-AU"/>
              </w:rPr>
            </w:pPr>
            <w:r>
              <w:rPr>
                <w:lang w:val="en-AU"/>
              </w:rPr>
              <w:t>ICAT3025B</w:t>
            </w:r>
          </w:p>
          <w:p w:rsidR="004547E0" w:rsidRPr="006A22A2" w:rsidRDefault="004547E0" w:rsidP="004547E0">
            <w:pPr>
              <w:pStyle w:val="TabletextCharChar"/>
              <w:rPr>
                <w:lang w:val="en-AU"/>
              </w:rPr>
            </w:pPr>
          </w:p>
        </w:tc>
        <w:tc>
          <w:tcPr>
            <w:tcW w:w="1559" w:type="dxa"/>
            <w:tcBorders>
              <w:top w:val="single" w:sz="18" w:space="0" w:color="auto"/>
              <w:left w:val="single" w:sz="4" w:space="0" w:color="auto"/>
              <w:bottom w:val="single" w:sz="18" w:space="0" w:color="auto"/>
              <w:right w:val="single" w:sz="4" w:space="0" w:color="auto"/>
            </w:tcBorders>
          </w:tcPr>
          <w:p w:rsidR="004547E0" w:rsidRDefault="004547E0" w:rsidP="004547E0">
            <w:pPr>
              <w:pStyle w:val="TabletextCharChar"/>
              <w:rPr>
                <w:lang w:val="en-AU"/>
              </w:rPr>
            </w:pPr>
            <w:r>
              <w:rPr>
                <w:lang w:val="en-AU"/>
              </w:rPr>
              <w:t>Problem-solving process</w:t>
            </w:r>
          </w:p>
          <w:p w:rsidR="004547E0" w:rsidRDefault="004547E0" w:rsidP="004547E0">
            <w:pPr>
              <w:pStyle w:val="TabletextCharChar"/>
              <w:rPr>
                <w:lang w:val="en-AU"/>
              </w:rPr>
            </w:pPr>
            <w:r w:rsidRPr="006A22A2">
              <w:rPr>
                <w:lang w:val="en-AU"/>
              </w:rPr>
              <w:t xml:space="preserve">Project &amp; team management </w:t>
            </w:r>
          </w:p>
          <w:p w:rsidR="004547E0" w:rsidRDefault="004547E0" w:rsidP="004547E0">
            <w:pPr>
              <w:pStyle w:val="TabletextCharChar"/>
              <w:rPr>
                <w:lang w:val="en-AU"/>
              </w:rPr>
            </w:pPr>
            <w:r>
              <w:rPr>
                <w:lang w:val="en-AU"/>
              </w:rPr>
              <w:t>Theory &amp; techniques</w:t>
            </w:r>
          </w:p>
          <w:p w:rsidR="004547E0" w:rsidRDefault="004547E0" w:rsidP="004547E0">
            <w:pPr>
              <w:pStyle w:val="TabletextCharChar"/>
              <w:rPr>
                <w:lang w:val="en-AU"/>
              </w:rPr>
            </w:pPr>
            <w:r w:rsidRPr="006A22A2">
              <w:rPr>
                <w:lang w:val="en-AU"/>
              </w:rPr>
              <w:t>Client relationships</w:t>
            </w:r>
          </w:p>
          <w:p w:rsidR="004547E0" w:rsidRPr="006A22A2" w:rsidRDefault="004547E0" w:rsidP="004547E0">
            <w:pPr>
              <w:pStyle w:val="TabletextCharChar"/>
              <w:rPr>
                <w:lang w:val="en-AU"/>
              </w:rPr>
            </w:pPr>
            <w:r w:rsidRPr="006A22A2">
              <w:rPr>
                <w:lang w:val="en-AU"/>
              </w:rPr>
              <w:t>Social &amp; ethical issues</w:t>
            </w:r>
          </w:p>
        </w:tc>
        <w:tc>
          <w:tcPr>
            <w:tcW w:w="1666" w:type="dxa"/>
            <w:tcBorders>
              <w:top w:val="single" w:sz="18" w:space="0" w:color="auto"/>
              <w:left w:val="single" w:sz="4" w:space="0" w:color="auto"/>
              <w:bottom w:val="single" w:sz="18" w:space="0" w:color="auto"/>
              <w:right w:val="single" w:sz="18" w:space="0" w:color="auto"/>
            </w:tcBorders>
          </w:tcPr>
          <w:p w:rsidR="004547E0" w:rsidRPr="006A22A2" w:rsidRDefault="004547E0" w:rsidP="004547E0">
            <w:pPr>
              <w:pStyle w:val="TabletextCharChar"/>
              <w:rPr>
                <w:lang w:val="en-AU"/>
              </w:rPr>
            </w:pPr>
            <w:r w:rsidRPr="006A22A2">
              <w:rPr>
                <w:lang w:val="en-AU"/>
              </w:rPr>
              <w:t>P4 Group project E4 Examination</w:t>
            </w:r>
          </w:p>
        </w:tc>
      </w:tr>
    </w:tbl>
    <w:p w:rsidR="004547E0" w:rsidRPr="006A22A2" w:rsidRDefault="004547E0" w:rsidP="00917151">
      <w:pPr>
        <w:pStyle w:val="Heading1"/>
      </w:pPr>
      <w:bookmarkStart w:id="20" w:name="Documents"/>
      <w:bookmarkStart w:id="21" w:name="_Toc39328890"/>
      <w:bookmarkStart w:id="22" w:name="_Toc462648639"/>
      <w:bookmarkStart w:id="23" w:name="_Toc464021307"/>
      <w:bookmarkStart w:id="24" w:name="_Toc466186079"/>
      <w:bookmarkStart w:id="25" w:name="_Toc481336321"/>
      <w:bookmarkStart w:id="26" w:name="_Toc481336411"/>
      <w:bookmarkStart w:id="27" w:name="_Toc536795771"/>
      <w:bookmarkEnd w:id="20"/>
      <w:r w:rsidRPr="006A22A2">
        <w:lastRenderedPageBreak/>
        <w:t>2 intended student learning</w:t>
      </w:r>
      <w:bookmarkEnd w:id="21"/>
    </w:p>
    <w:p w:rsidR="004547E0" w:rsidRPr="006A22A2" w:rsidRDefault="004547E0" w:rsidP="004547E0">
      <w:bookmarkStart w:id="28" w:name="_Toc536795776"/>
      <w:bookmarkStart w:id="29" w:name="_Toc481336326"/>
      <w:bookmarkStart w:id="30" w:name="_Toc481336416"/>
      <w:bookmarkEnd w:id="22"/>
      <w:bookmarkEnd w:id="23"/>
      <w:bookmarkEnd w:id="24"/>
      <w:bookmarkEnd w:id="25"/>
      <w:bookmarkEnd w:id="26"/>
      <w:bookmarkEnd w:id="27"/>
      <w:r w:rsidRPr="006A22A2">
        <w:t xml:space="preserve">The following unit is included to demonstrate how </w:t>
      </w:r>
      <w:r>
        <w:t>the school</w:t>
      </w:r>
      <w:r w:rsidRPr="006A22A2">
        <w:t xml:space="preserve"> will provide for the scope and depth of student learning as required by the syllabus.</w:t>
      </w:r>
    </w:p>
    <w:p w:rsidR="004547E0" w:rsidRPr="006A22A2" w:rsidRDefault="004547E0" w:rsidP="004547E0">
      <w:pPr>
        <w:pStyle w:val="Heading2"/>
      </w:pPr>
      <w:bookmarkStart w:id="31" w:name="_Toc39328891"/>
      <w:r w:rsidRPr="006A22A2">
        <w:t xml:space="preserve">Unit </w:t>
      </w:r>
      <w:r>
        <w:t>5</w:t>
      </w:r>
      <w:r w:rsidRPr="006A22A2">
        <w:t>: Multimedia</w:t>
      </w:r>
      <w:bookmarkEnd w:id="28"/>
      <w:bookmarkEnd w:id="31"/>
      <w:r w:rsidRPr="006A22A2">
        <w:t xml:space="preserve"> </w:t>
      </w:r>
      <w:r>
        <w:t>for the Web</w:t>
      </w:r>
    </w:p>
    <w:p w:rsidR="004547E0" w:rsidRPr="006A22A2" w:rsidRDefault="004547E0" w:rsidP="004547E0">
      <w:pPr>
        <w:pStyle w:val="Heading3"/>
      </w:pPr>
      <w:r w:rsidRPr="006A22A2">
        <w:t>Introduction</w:t>
      </w:r>
    </w:p>
    <w:p w:rsidR="004547E0" w:rsidRDefault="004547E0" w:rsidP="004547E0">
      <w:r w:rsidRPr="006A22A2">
        <w:t>This unit of study introduces students to multimedia as an extension of graphics and a component of web pages</w:t>
      </w:r>
      <w:r>
        <w:t xml:space="preserve"> and thus builds on the core material from Units 1 and 3</w:t>
      </w:r>
      <w:r w:rsidRPr="006A22A2">
        <w:t xml:space="preserve">. In particular students will learn how to produce </w:t>
      </w:r>
      <w:r>
        <w:t>web</w:t>
      </w:r>
      <w:r w:rsidRPr="006A22A2">
        <w:t xml:space="preserve"> based </w:t>
      </w:r>
      <w:r>
        <w:t>multimedia products</w:t>
      </w:r>
      <w:r w:rsidRPr="006A22A2">
        <w:t xml:space="preserve"> and incorporate </w:t>
      </w:r>
      <w:r>
        <w:t xml:space="preserve">simple </w:t>
      </w:r>
      <w:r w:rsidRPr="006A22A2">
        <w:t>audio and video files into multimedia documents.</w:t>
      </w:r>
      <w:r>
        <w:t xml:space="preserve"> </w:t>
      </w:r>
    </w:p>
    <w:p w:rsidR="004547E0" w:rsidRPr="006A22A2" w:rsidRDefault="004547E0" w:rsidP="004547E0">
      <w:r>
        <w:t>This unit has been planned with the expectation that students will have minimal prior knowledge of multimedia production. Because multimedia is not the sole context of this course, students will not be expected to a reach level of sophistication that would be appropriate if the whole course were devoted to multimedia.</w:t>
      </w:r>
    </w:p>
    <w:p w:rsidR="004547E0" w:rsidRDefault="004547E0" w:rsidP="004547E0">
      <w:r w:rsidRPr="006A22A2">
        <w:t>Assessment for this unit will require each student to interact with a client in a businesslike manner, to determine the client’s needs for a multimedia product. The student will then design, develop and evaluate the product to the satisfaction of the client. Students are expected to optimise the product for a variety of viewing situations including at least two operating systems</w:t>
      </w:r>
      <w:r>
        <w:t xml:space="preserve">. This will provide an opportunity to demonstrate problem solving and client interaction. </w:t>
      </w:r>
    </w:p>
    <w:p w:rsidR="004547E0" w:rsidRDefault="004547E0" w:rsidP="004547E0">
      <w:r>
        <w:t>The extension material integrated in this unit will include typographic principles, graphic design principles, 2D animation and the challenge of digital rights management.</w:t>
      </w:r>
    </w:p>
    <w:p w:rsidR="004547E0" w:rsidRPr="006A22A2" w:rsidRDefault="004547E0" w:rsidP="004547E0">
      <w:pPr>
        <w:pStyle w:val="Heading3"/>
      </w:pPr>
      <w:r w:rsidRPr="006A22A2">
        <w:t>Time Allocation</w:t>
      </w:r>
    </w:p>
    <w:p w:rsidR="004547E0" w:rsidRPr="006A22A2" w:rsidRDefault="004547E0" w:rsidP="004547E0">
      <w:r>
        <w:t>Eighteen</w:t>
      </w:r>
      <w:r w:rsidRPr="006A22A2">
        <w:t xml:space="preserve"> weeks are allocated for the learning experiences and assessment.</w:t>
      </w:r>
    </w:p>
    <w:p w:rsidR="004547E0" w:rsidRPr="006A22A2" w:rsidRDefault="004547E0" w:rsidP="004547E0">
      <w:pPr>
        <w:pStyle w:val="Heading3"/>
      </w:pPr>
      <w:r w:rsidRPr="006A22A2">
        <w:t>Competencies Addressed</w:t>
      </w:r>
    </w:p>
    <w:p w:rsidR="004547E0" w:rsidRPr="006A22A2" w:rsidRDefault="004547E0" w:rsidP="004547E0">
      <w:r>
        <w:t>This unit will provide opportunities for students to demonstrate competency in:</w:t>
      </w:r>
      <w:r w:rsidRPr="006A22A2">
        <w:t xml:space="preserve"> </w:t>
      </w:r>
    </w:p>
    <w:p w:rsidR="004547E0" w:rsidRPr="006A22A2" w:rsidRDefault="004547E0" w:rsidP="004547E0">
      <w:pPr>
        <w:tabs>
          <w:tab w:val="left" w:pos="1701"/>
        </w:tabs>
      </w:pPr>
      <w:r w:rsidRPr="006A22A2">
        <w:t>ICAU2013</w:t>
      </w:r>
      <w:r w:rsidR="002376BA">
        <w:t>B</w:t>
      </w:r>
      <w:r w:rsidRPr="006A22A2">
        <w:t xml:space="preserve"> </w:t>
      </w:r>
      <w:r>
        <w:tab/>
      </w:r>
      <w:r w:rsidRPr="006A22A2">
        <w:t>Integrate commercial computing packages</w:t>
      </w:r>
      <w:r>
        <w:br/>
      </w:r>
      <w:r w:rsidRPr="006A22A2">
        <w:t>ICAU3126</w:t>
      </w:r>
      <w:r w:rsidR="002376BA">
        <w:t>B</w:t>
      </w:r>
      <w:r w:rsidRPr="006A22A2">
        <w:t xml:space="preserve"> </w:t>
      </w:r>
      <w:r>
        <w:tab/>
      </w:r>
      <w:r w:rsidRPr="006A22A2">
        <w:t>Use advanced features of computer applications</w:t>
      </w:r>
    </w:p>
    <w:p w:rsidR="004547E0" w:rsidRPr="006A22A2" w:rsidRDefault="004547E0" w:rsidP="004547E0">
      <w:pPr>
        <w:pStyle w:val="Heading3"/>
      </w:pPr>
      <w:r>
        <w:t>Threads Addressed</w:t>
      </w:r>
    </w:p>
    <w:p w:rsidR="004547E0" w:rsidRPr="006A22A2" w:rsidRDefault="004547E0" w:rsidP="004547E0">
      <w:pPr>
        <w:pStyle w:val="Heading4"/>
      </w:pPr>
      <w:r>
        <w:t>The problem solving process</w:t>
      </w:r>
    </w:p>
    <w:p w:rsidR="004547E0" w:rsidRPr="006A22A2" w:rsidRDefault="004547E0" w:rsidP="004547E0">
      <w:r w:rsidRPr="006A22A2">
        <w:t xml:space="preserve">The design-develop-evaluate cycle is used as a method of inquiry. Examples of possible applications of this in this unit of study include: </w:t>
      </w:r>
    </w:p>
    <w:p w:rsidR="004547E0" w:rsidRPr="006A22A2" w:rsidRDefault="004547E0" w:rsidP="004547E0">
      <w:pPr>
        <w:pStyle w:val="Bullets"/>
      </w:pPr>
      <w:r w:rsidRPr="006A22A2">
        <w:t xml:space="preserve">designing, developing and evaluating </w:t>
      </w:r>
      <w:r>
        <w:t>a web based multimedia product</w:t>
      </w:r>
      <w:r w:rsidRPr="006A22A2">
        <w:t>.</w:t>
      </w:r>
    </w:p>
    <w:p w:rsidR="004547E0" w:rsidRDefault="004547E0" w:rsidP="004547E0">
      <w:pPr>
        <w:pStyle w:val="Bullets"/>
      </w:pPr>
      <w:r>
        <w:t>preparing a written response to analyse issues regarding copyright and digital rights management</w:t>
      </w:r>
      <w:r w:rsidRPr="006A22A2">
        <w:t>.</w:t>
      </w:r>
    </w:p>
    <w:p w:rsidR="004547E0" w:rsidRPr="006A22A2" w:rsidRDefault="004547E0" w:rsidP="004547E0">
      <w:pPr>
        <w:pStyle w:val="Heading4"/>
      </w:pPr>
      <w:r w:rsidRPr="006A22A2">
        <w:t xml:space="preserve">Project </w:t>
      </w:r>
      <w:r>
        <w:t xml:space="preserve">and team </w:t>
      </w:r>
      <w:r w:rsidRPr="006A22A2">
        <w:t>management</w:t>
      </w:r>
    </w:p>
    <w:p w:rsidR="004547E0" w:rsidRPr="006A22A2" w:rsidRDefault="004547E0" w:rsidP="004547E0">
      <w:r w:rsidRPr="006A22A2">
        <w:t>This unit will require students to develop a relatively complex project. Students will need to consider issues such as:</w:t>
      </w:r>
    </w:p>
    <w:p w:rsidR="004547E0" w:rsidRPr="006A22A2" w:rsidRDefault="004547E0" w:rsidP="004547E0">
      <w:pPr>
        <w:pStyle w:val="Bullets"/>
      </w:pPr>
      <w:r w:rsidRPr="006A22A2">
        <w:t>quality assurance - products need to be developed to the quality requirements of the client</w:t>
      </w:r>
    </w:p>
    <w:p w:rsidR="004547E0" w:rsidRPr="006A22A2" w:rsidRDefault="004547E0" w:rsidP="004547E0">
      <w:pPr>
        <w:pStyle w:val="Bullets"/>
      </w:pPr>
      <w:r w:rsidRPr="006A22A2">
        <w:t>scope – students need to negotiate the scope of the project with the client</w:t>
      </w:r>
    </w:p>
    <w:p w:rsidR="004547E0" w:rsidRPr="006A22A2" w:rsidRDefault="004547E0" w:rsidP="004547E0">
      <w:pPr>
        <w:pStyle w:val="Bullets"/>
      </w:pPr>
      <w:r w:rsidRPr="006A22A2">
        <w:t>time – students need to plan timelines that take account of assignment requirements and other commitments that have</w:t>
      </w:r>
    </w:p>
    <w:p w:rsidR="004547E0" w:rsidRPr="006A22A2" w:rsidRDefault="004547E0" w:rsidP="004547E0">
      <w:pPr>
        <w:pStyle w:val="Bullets"/>
      </w:pPr>
      <w:r w:rsidRPr="006A22A2">
        <w:t>risk – students need to analyse the risks of certain choices and practices and plan for contingencies</w:t>
      </w:r>
    </w:p>
    <w:p w:rsidR="004547E0" w:rsidRPr="006A22A2" w:rsidRDefault="004547E0" w:rsidP="004547E0">
      <w:pPr>
        <w:pStyle w:val="Bullets"/>
      </w:pPr>
      <w:r w:rsidRPr="006A22A2">
        <w:t>human resources – students need to ensure that in planning their project they keep within their own limits of skill and time</w:t>
      </w:r>
    </w:p>
    <w:p w:rsidR="004547E0" w:rsidRPr="006A22A2" w:rsidRDefault="004547E0" w:rsidP="004547E0">
      <w:pPr>
        <w:pStyle w:val="Bullets"/>
      </w:pPr>
      <w:r w:rsidRPr="006A22A2">
        <w:t>physical resources – students need to ensure that all aspects of the project can be completed with available physical resources</w:t>
      </w:r>
    </w:p>
    <w:p w:rsidR="004547E0" w:rsidRPr="006A22A2" w:rsidRDefault="004547E0" w:rsidP="004547E0">
      <w:r w:rsidRPr="006A22A2">
        <w:lastRenderedPageBreak/>
        <w:t>This unit may incorporate a small amount of team work during the early stages, but the main focus is on individual work.</w:t>
      </w:r>
    </w:p>
    <w:p w:rsidR="004547E0" w:rsidRPr="006A22A2" w:rsidRDefault="004547E0" w:rsidP="004547E0">
      <w:pPr>
        <w:pStyle w:val="Heading4"/>
      </w:pPr>
      <w:r w:rsidRPr="006A22A2">
        <w:t>Theory and techniques</w:t>
      </w:r>
    </w:p>
    <w:p w:rsidR="004547E0" w:rsidRPr="006A22A2" w:rsidRDefault="004547E0" w:rsidP="004547E0">
      <w:r w:rsidRPr="006A22A2">
        <w:t>The theory and techniques to be covered include:</w:t>
      </w:r>
    </w:p>
    <w:p w:rsidR="004547E0" w:rsidRPr="006A22A2" w:rsidRDefault="004547E0" w:rsidP="004547E0">
      <w:pPr>
        <w:pStyle w:val="Bullets"/>
      </w:pPr>
      <w:r>
        <w:t>a</w:t>
      </w:r>
      <w:r w:rsidRPr="006A22A2">
        <w:t>nimation, sound and video file formats and their characteristics.</w:t>
      </w:r>
    </w:p>
    <w:p w:rsidR="004547E0" w:rsidRDefault="004547E0" w:rsidP="004547E0">
      <w:pPr>
        <w:pStyle w:val="Bullets"/>
      </w:pPr>
      <w:r>
        <w:t>copyright and digital rights management issues relating to music, movies and other digital entertainment.</w:t>
      </w:r>
    </w:p>
    <w:p w:rsidR="004547E0" w:rsidRDefault="004547E0" w:rsidP="004547E0">
      <w:pPr>
        <w:pStyle w:val="Bullets"/>
      </w:pPr>
      <w:r>
        <w:t>c</w:t>
      </w:r>
      <w:r w:rsidRPr="006A22A2">
        <w:t xml:space="preserve">reating </w:t>
      </w:r>
      <w:r>
        <w:t>2D vector images</w:t>
      </w:r>
      <w:r w:rsidRPr="006A22A2">
        <w:t>.</w:t>
      </w:r>
    </w:p>
    <w:p w:rsidR="004547E0" w:rsidRPr="006A22A2" w:rsidRDefault="004547E0" w:rsidP="004547E0">
      <w:pPr>
        <w:pStyle w:val="Bullets"/>
      </w:pPr>
      <w:r>
        <w:t>creating 2D animations.</w:t>
      </w:r>
    </w:p>
    <w:p w:rsidR="004547E0" w:rsidRPr="006A22A2" w:rsidRDefault="004547E0" w:rsidP="004547E0">
      <w:pPr>
        <w:pStyle w:val="Bullets"/>
      </w:pPr>
      <w:r w:rsidRPr="006A22A2">
        <w:t>Producing audio clips and optimising them for use in a web based multimedia file.</w:t>
      </w:r>
    </w:p>
    <w:p w:rsidR="004547E0" w:rsidRPr="006A22A2" w:rsidRDefault="004547E0" w:rsidP="004547E0">
      <w:pPr>
        <w:pStyle w:val="Bullets"/>
      </w:pPr>
      <w:r>
        <w:t>c</w:t>
      </w:r>
      <w:r w:rsidRPr="006A22A2">
        <w:t xml:space="preserve">reating </w:t>
      </w:r>
      <w:r>
        <w:t>short multimedia products suitable for</w:t>
      </w:r>
      <w:r w:rsidRPr="006A22A2">
        <w:t xml:space="preserve"> use in web pages.</w:t>
      </w:r>
    </w:p>
    <w:p w:rsidR="004547E0" w:rsidRPr="006A22A2" w:rsidRDefault="004547E0" w:rsidP="004547E0">
      <w:pPr>
        <w:pStyle w:val="Heading4"/>
      </w:pPr>
      <w:r w:rsidRPr="006A22A2">
        <w:t xml:space="preserve">Client relationships </w:t>
      </w:r>
    </w:p>
    <w:p w:rsidR="004547E0" w:rsidRPr="006A22A2" w:rsidRDefault="004547E0" w:rsidP="004547E0">
      <w:r w:rsidRPr="006A22A2">
        <w:t>This unit requires students to make extended use of client relationships. By this stage of the course, students will have had opportunity to develop skills in meeting client requirements for a simple task. To further develop these skills, each student will need to determine client requirements for a relatively complex task, then create a design that incorporates those needs. After the client has approved the design, the student will work through the development and evaluation stages obtaining client feedback until the project is completed to the client’s satisfaction.</w:t>
      </w:r>
    </w:p>
    <w:p w:rsidR="004547E0" w:rsidRPr="006A22A2" w:rsidRDefault="004547E0" w:rsidP="004547E0">
      <w:r w:rsidRPr="006A22A2">
        <w:t>During interactions with clients, students will be required to intact with clients in a business-like manner, with minimal disruption to the client, and meet clients needs in an acceptable time frame.</w:t>
      </w:r>
    </w:p>
    <w:p w:rsidR="004547E0" w:rsidRDefault="004547E0" w:rsidP="004547E0">
      <w:r w:rsidRPr="006A22A2">
        <w:t>The project will also require students to provide one-to-one instruction and both user and technical documentation where appropriate.</w:t>
      </w:r>
    </w:p>
    <w:p w:rsidR="004547E0" w:rsidRPr="006A22A2" w:rsidRDefault="004547E0" w:rsidP="004547E0">
      <w:pPr>
        <w:pStyle w:val="Heading4"/>
      </w:pPr>
      <w:r w:rsidRPr="006A22A2">
        <w:t xml:space="preserve">Social </w:t>
      </w:r>
      <w:r>
        <w:t>and ethical issues</w:t>
      </w:r>
    </w:p>
    <w:p w:rsidR="004547E0" w:rsidRPr="006A22A2" w:rsidRDefault="004547E0" w:rsidP="004547E0">
      <w:r w:rsidRPr="006A22A2">
        <w:t xml:space="preserve">Students need to be made aware of the need to consider the social implications of new technologies when making decisions about adopting them. Some </w:t>
      </w:r>
      <w:r>
        <w:t>to be covered include</w:t>
      </w:r>
      <w:r w:rsidRPr="006A22A2">
        <w:t>:</w:t>
      </w:r>
    </w:p>
    <w:p w:rsidR="004547E0" w:rsidRPr="006A22A2" w:rsidRDefault="004547E0" w:rsidP="004547E0">
      <w:pPr>
        <w:pStyle w:val="Bullets"/>
      </w:pPr>
      <w:r w:rsidRPr="006A22A2">
        <w:t>trends in the use of multimedia in education and entertainment.</w:t>
      </w:r>
    </w:p>
    <w:p w:rsidR="004547E0" w:rsidRPr="006A22A2" w:rsidRDefault="004547E0" w:rsidP="004547E0">
      <w:pPr>
        <w:pStyle w:val="Bullets"/>
      </w:pPr>
      <w:r>
        <w:t>copyright issues, intellectual property issues, digital rights management issues.</w:t>
      </w:r>
    </w:p>
    <w:p w:rsidR="004547E0" w:rsidRPr="006A22A2" w:rsidRDefault="004547E0" w:rsidP="004547E0">
      <w:pPr>
        <w:pStyle w:val="Bullets"/>
      </w:pPr>
      <w:r w:rsidRPr="006A22A2">
        <w:t xml:space="preserve">employment trends relating to multimedia.  </w:t>
      </w:r>
    </w:p>
    <w:p w:rsidR="004547E0" w:rsidRDefault="004547E0" w:rsidP="004547E0">
      <w:pPr>
        <w:pStyle w:val="Heading3"/>
        <w:tabs>
          <w:tab w:val="clear" w:pos="9356"/>
          <w:tab w:val="left" w:pos="2865"/>
        </w:tabs>
      </w:pPr>
      <w:r w:rsidRPr="006A22A2">
        <w:t>Learning experiences</w:t>
      </w:r>
      <w:r>
        <w:tab/>
      </w:r>
    </w:p>
    <w:p w:rsidR="004547E0" w:rsidRPr="006A22A2" w:rsidRDefault="004547E0" w:rsidP="004547E0">
      <w:r>
        <w:t>Some activities in which students may be involved include</w:t>
      </w:r>
    </w:p>
    <w:p w:rsidR="004547E0" w:rsidRDefault="004547E0" w:rsidP="004547E0">
      <w:pPr>
        <w:pStyle w:val="Bullets"/>
      </w:pPr>
      <w:r w:rsidRPr="006A22A2">
        <w:t>completing a variety of tutorials and audio-visual training materials.</w:t>
      </w:r>
    </w:p>
    <w:p w:rsidR="004547E0" w:rsidRDefault="004547E0" w:rsidP="004547E0">
      <w:pPr>
        <w:pStyle w:val="Bullets"/>
      </w:pPr>
      <w:r>
        <w:t xml:space="preserve">completing tasks to practice and </w:t>
      </w:r>
      <w:smartTag w:uri="urn:schemas-microsoft-com:office:smarttags" w:element="City">
        <w:smartTag w:uri="urn:schemas-microsoft-com:office:smarttags" w:element="place">
          <w:r>
            <w:t>furth</w:t>
          </w:r>
        </w:smartTag>
      </w:smartTag>
      <w:r>
        <w:t>er develop knowledge and skill in multimedia development.</w:t>
      </w:r>
    </w:p>
    <w:p w:rsidR="004547E0" w:rsidRDefault="004547E0" w:rsidP="004547E0">
      <w:pPr>
        <w:pStyle w:val="Bullets"/>
      </w:pPr>
      <w:r>
        <w:t>reading, research and structured lessons for specific theory and techniques.</w:t>
      </w:r>
    </w:p>
    <w:p w:rsidR="004547E0" w:rsidRDefault="004547E0" w:rsidP="004547E0">
      <w:pPr>
        <w:pStyle w:val="Bullets"/>
      </w:pPr>
      <w:r w:rsidRPr="00070545">
        <w:tab/>
      </w:r>
      <w:r>
        <w:t>examining the multimedia work of others to develop a sense of what constitutes good multimedia work.</w:t>
      </w:r>
    </w:p>
    <w:p w:rsidR="004547E0" w:rsidRPr="006A22A2" w:rsidRDefault="004547E0" w:rsidP="004547E0">
      <w:pPr>
        <w:pStyle w:val="Bullets"/>
      </w:pPr>
      <w:r>
        <w:t>web and library research to investigate, copyright issues, intellectual property issues and digital rights management issues.</w:t>
      </w:r>
    </w:p>
    <w:p w:rsidR="004547E0" w:rsidRDefault="004547E0" w:rsidP="004547E0">
      <w:pPr>
        <w:pStyle w:val="Bullets"/>
      </w:pPr>
      <w:r w:rsidRPr="00070545">
        <w:t>recording audio and video clips using c</w:t>
      </w:r>
      <w:r>
        <w:t xml:space="preserve">onventional recording equipment, </w:t>
      </w:r>
      <w:r w:rsidRPr="00070545">
        <w:t xml:space="preserve">converting these clips to computer </w:t>
      </w:r>
      <w:r>
        <w:t>files</w:t>
      </w:r>
      <w:r w:rsidRPr="00070545">
        <w:t xml:space="preserve"> and using them in producing </w:t>
      </w:r>
      <w:r>
        <w:t>their own multimedia products</w:t>
      </w:r>
      <w:r w:rsidRPr="00070545">
        <w:t>.</w:t>
      </w:r>
    </w:p>
    <w:p w:rsidR="004547E0" w:rsidRDefault="004547E0" w:rsidP="004547E0">
      <w:pPr>
        <w:pStyle w:val="Bullets"/>
      </w:pPr>
      <w:r>
        <w:t>researching application Help, vendor websites and other support forums for learn specific skills or to solve specific problems in creating a multimedia product.</w:t>
      </w:r>
    </w:p>
    <w:p w:rsidR="004547E0" w:rsidRDefault="004547E0" w:rsidP="004547E0">
      <w:pPr>
        <w:pStyle w:val="Bullets"/>
      </w:pPr>
      <w:r>
        <w:t>visiting a multimedia production facility and/or interviewing a multimedia developer.</w:t>
      </w:r>
    </w:p>
    <w:p w:rsidR="004547E0" w:rsidRPr="00BE5CD3" w:rsidRDefault="006A5C01" w:rsidP="004547E0">
      <w:pPr>
        <w:pStyle w:val="Heading3"/>
      </w:pPr>
      <w:r>
        <w:br w:type="page"/>
      </w:r>
      <w:r w:rsidR="004547E0">
        <w:lastRenderedPageBreak/>
        <w:t xml:space="preserve">Specific </w:t>
      </w:r>
      <w:smartTag w:uri="urn:schemas-microsoft-com:office:smarttags" w:element="place">
        <w:r w:rsidR="004547E0">
          <w:t>Ob</w:t>
        </w:r>
      </w:smartTag>
      <w:r w:rsidR="004547E0">
        <w:t>jectives</w:t>
      </w:r>
    </w:p>
    <w:p w:rsidR="00797534" w:rsidRPr="00797534" w:rsidRDefault="00797534" w:rsidP="004547E0">
      <w:r>
        <w:t xml:space="preserve">Objectives shown in </w:t>
      </w:r>
      <w:r w:rsidRPr="00576E7B">
        <w:rPr>
          <w:i/>
        </w:rPr>
        <w:t>italics</w:t>
      </w:r>
      <w:r>
        <w:t xml:space="preserve"> indicate extension material.</w:t>
      </w:r>
    </w:p>
    <w:p w:rsidR="004547E0" w:rsidRPr="00600596" w:rsidRDefault="004547E0" w:rsidP="004547E0">
      <w:pPr>
        <w:rPr>
          <w:i/>
        </w:rPr>
      </w:pPr>
      <w:r w:rsidRPr="00600596">
        <w:rPr>
          <w:i/>
        </w:rPr>
        <w:t>Familiar Application</w:t>
      </w:r>
    </w:p>
    <w:p w:rsidR="004547E0" w:rsidRPr="006A22A2" w:rsidRDefault="004547E0" w:rsidP="004547E0">
      <w:r w:rsidRPr="006A22A2">
        <w:t xml:space="preserve">Students </w:t>
      </w:r>
      <w:r>
        <w:t>should be able to</w:t>
      </w:r>
      <w:r w:rsidRPr="006A22A2">
        <w:t xml:space="preserve"> </w:t>
      </w:r>
      <w:r>
        <w:t xml:space="preserve">demonstrate a knowledge of </w:t>
      </w:r>
    </w:p>
    <w:p w:rsidR="004547E0" w:rsidRDefault="004547E0" w:rsidP="004547E0">
      <w:pPr>
        <w:pStyle w:val="Bullets"/>
      </w:pPr>
      <w:r>
        <w:t>text, graphic, sound and video formats.</w:t>
      </w:r>
    </w:p>
    <w:p w:rsidR="004547E0" w:rsidRDefault="004547E0" w:rsidP="004547E0">
      <w:pPr>
        <w:pStyle w:val="Bullets"/>
      </w:pPr>
      <w:r>
        <w:t>principles and techniques of typography, graphic design and multimedia.</w:t>
      </w:r>
    </w:p>
    <w:p w:rsidR="004547E0" w:rsidRDefault="004547E0" w:rsidP="004547E0">
      <w:pPr>
        <w:pStyle w:val="Bullets"/>
      </w:pPr>
      <w:r>
        <w:t>basic principles and techniques for editing sound and video.</w:t>
      </w:r>
    </w:p>
    <w:p w:rsidR="004547E0" w:rsidRDefault="004547E0" w:rsidP="004547E0">
      <w:pPr>
        <w:pStyle w:val="Bullets"/>
      </w:pPr>
      <w:r>
        <w:t>file compression for graphics, sound and video used on the web.</w:t>
      </w:r>
    </w:p>
    <w:p w:rsidR="004547E0" w:rsidRDefault="004547E0" w:rsidP="004547E0">
      <w:pPr>
        <w:pStyle w:val="Bullets"/>
      </w:pPr>
      <w:r>
        <w:t>copyright obligations and intellectual property issues relating to the production and use of multimedia.</w:t>
      </w:r>
    </w:p>
    <w:p w:rsidR="007A1566" w:rsidRDefault="004547E0" w:rsidP="007A1566">
      <w:pPr>
        <w:pStyle w:val="Bullets"/>
      </w:pPr>
      <w:r>
        <w:t>system requirements for multimedia products</w:t>
      </w:r>
      <w:r w:rsidR="007A1566">
        <w:t>.</w:t>
      </w:r>
    </w:p>
    <w:p w:rsidR="00175B3F" w:rsidRPr="00175B3F" w:rsidRDefault="00175B3F" w:rsidP="00175B3F">
      <w:pPr>
        <w:pStyle w:val="Bullets"/>
        <w:rPr>
          <w:i/>
        </w:rPr>
      </w:pPr>
      <w:r w:rsidRPr="00175B3F">
        <w:rPr>
          <w:i/>
        </w:rPr>
        <w:t>current trends and influences in the multimedia industry.</w:t>
      </w:r>
    </w:p>
    <w:p w:rsidR="004547E0" w:rsidRPr="007A1566" w:rsidRDefault="007A1566" w:rsidP="007A1566">
      <w:pPr>
        <w:pStyle w:val="Bullets"/>
        <w:rPr>
          <w:i/>
        </w:rPr>
      </w:pPr>
      <w:r w:rsidRPr="007A1566">
        <w:rPr>
          <w:i/>
        </w:rPr>
        <w:t>copyright and digital rights management requirements relating to music, movies and other digital entertainment.</w:t>
      </w:r>
    </w:p>
    <w:p w:rsidR="004547E0" w:rsidRPr="006A22A2" w:rsidRDefault="004547E0" w:rsidP="004547E0">
      <w:r w:rsidRPr="006A22A2">
        <w:t xml:space="preserve">Students </w:t>
      </w:r>
      <w:r>
        <w:t>should be able to</w:t>
      </w:r>
      <w:r w:rsidRPr="006A22A2">
        <w:t xml:space="preserve"> </w:t>
      </w:r>
    </w:p>
    <w:p w:rsidR="004547E0" w:rsidRPr="00576E7B" w:rsidRDefault="004547E0" w:rsidP="004547E0">
      <w:pPr>
        <w:pStyle w:val="Bullets"/>
        <w:rPr>
          <w:i/>
        </w:rPr>
      </w:pPr>
      <w:r w:rsidRPr="00576E7B">
        <w:rPr>
          <w:i/>
        </w:rPr>
        <w:t xml:space="preserve">use advanced features of the selected animation application to efficiently create components of a web based multimedia product. </w:t>
      </w:r>
    </w:p>
    <w:p w:rsidR="004547E0" w:rsidRPr="006A22A2" w:rsidRDefault="004547E0" w:rsidP="004547E0">
      <w:pPr>
        <w:pStyle w:val="Bullets"/>
      </w:pPr>
      <w:r>
        <w:t>create</w:t>
      </w:r>
      <w:r w:rsidRPr="006A22A2">
        <w:t xml:space="preserve"> vector images suitable for web pages.</w:t>
      </w:r>
    </w:p>
    <w:p w:rsidR="004547E0" w:rsidRPr="006A22A2" w:rsidRDefault="004547E0" w:rsidP="004547E0">
      <w:pPr>
        <w:pStyle w:val="Bullets"/>
      </w:pPr>
      <w:r>
        <w:t>optimise</w:t>
      </w:r>
      <w:r w:rsidRPr="006A22A2">
        <w:t xml:space="preserve"> </w:t>
      </w:r>
      <w:r>
        <w:t xml:space="preserve">and import </w:t>
      </w:r>
      <w:r w:rsidRPr="006A22A2">
        <w:t xml:space="preserve">sound </w:t>
      </w:r>
      <w:r>
        <w:t xml:space="preserve">and video </w:t>
      </w:r>
      <w:r w:rsidRPr="006A22A2">
        <w:t xml:space="preserve">files for use in a web based </w:t>
      </w:r>
      <w:r>
        <w:t>multimedia product</w:t>
      </w:r>
      <w:r w:rsidRPr="006A22A2">
        <w:t>.</w:t>
      </w:r>
    </w:p>
    <w:p w:rsidR="004547E0" w:rsidRPr="006A22A2" w:rsidRDefault="004547E0" w:rsidP="004547E0">
      <w:pPr>
        <w:pStyle w:val="Bullets"/>
      </w:pPr>
      <w:r>
        <w:t>use the application’s</w:t>
      </w:r>
      <w:r w:rsidRPr="006A22A2">
        <w:t xml:space="preserve"> Help and web resources to find information</w:t>
      </w:r>
      <w:r>
        <w:t>, particularly instructions for completing particular tasks</w:t>
      </w:r>
      <w:r w:rsidRPr="006A22A2">
        <w:t>.</w:t>
      </w:r>
    </w:p>
    <w:p w:rsidR="004547E0" w:rsidRPr="006A22A2" w:rsidRDefault="004547E0" w:rsidP="004547E0">
      <w:pPr>
        <w:pStyle w:val="Bullets"/>
        <w:numPr>
          <w:ilvl w:val="0"/>
          <w:numId w:val="0"/>
        </w:numPr>
        <w:ind w:left="284" w:hanging="284"/>
        <w:rPr>
          <w:i/>
        </w:rPr>
      </w:pPr>
      <w:r w:rsidRPr="006A22A2">
        <w:rPr>
          <w:i/>
        </w:rPr>
        <w:t>Problem Solving</w:t>
      </w:r>
    </w:p>
    <w:p w:rsidR="004547E0" w:rsidRPr="006A22A2" w:rsidRDefault="004547E0" w:rsidP="004547E0">
      <w:r w:rsidRPr="006A22A2">
        <w:t xml:space="preserve">Students </w:t>
      </w:r>
      <w:r>
        <w:t>should be able to</w:t>
      </w:r>
      <w:r w:rsidRPr="006A22A2">
        <w:t xml:space="preserve"> </w:t>
      </w:r>
    </w:p>
    <w:p w:rsidR="004547E0" w:rsidRPr="00C467F7" w:rsidRDefault="004547E0" w:rsidP="004547E0">
      <w:pPr>
        <w:pStyle w:val="Bullets"/>
        <w:rPr>
          <w:i/>
        </w:rPr>
      </w:pPr>
      <w:r w:rsidRPr="00C467F7">
        <w:rPr>
          <w:i/>
        </w:rPr>
        <w:t>analyse a range of multimedia presentations to develop a sense of what constitutes good multimedia.</w:t>
      </w:r>
    </w:p>
    <w:p w:rsidR="004547E0" w:rsidRPr="006A22A2" w:rsidRDefault="004547E0" w:rsidP="004547E0">
      <w:pPr>
        <w:pStyle w:val="Bullets"/>
      </w:pPr>
      <w:r>
        <w:t>make</w:t>
      </w:r>
      <w:r w:rsidRPr="006A22A2">
        <w:t xml:space="preserve"> an acceptable compromise between file size and image quality.</w:t>
      </w:r>
    </w:p>
    <w:p w:rsidR="004547E0" w:rsidRPr="00576E7B" w:rsidRDefault="004547E0" w:rsidP="004547E0">
      <w:pPr>
        <w:pStyle w:val="Bullets"/>
        <w:rPr>
          <w:i/>
        </w:rPr>
      </w:pPr>
      <w:r w:rsidRPr="00576E7B">
        <w:rPr>
          <w:i/>
        </w:rPr>
        <w:t>justify the choice of methodologies and file formats for a given task.</w:t>
      </w:r>
    </w:p>
    <w:p w:rsidR="004547E0" w:rsidRPr="006A22A2" w:rsidRDefault="004547E0" w:rsidP="004547E0">
      <w:pPr>
        <w:pStyle w:val="Bullets"/>
      </w:pPr>
      <w:r>
        <w:t>determine</w:t>
      </w:r>
      <w:r w:rsidRPr="006A22A2">
        <w:t xml:space="preserve"> a client’s needs for a multimedia product and creating a detailed task analysis and design to meet those needs.</w:t>
      </w:r>
    </w:p>
    <w:p w:rsidR="004547E0" w:rsidRPr="00576E7B" w:rsidRDefault="004547E0" w:rsidP="004547E0">
      <w:pPr>
        <w:pStyle w:val="Bullets"/>
        <w:rPr>
          <w:i/>
        </w:rPr>
      </w:pPr>
      <w:r w:rsidRPr="00576E7B">
        <w:rPr>
          <w:i/>
        </w:rPr>
        <w:t>develop a multimedia product according to an agreed design whic</w:t>
      </w:r>
      <w:r w:rsidR="00140BB8">
        <w:rPr>
          <w:i/>
        </w:rPr>
        <w:t>h integrates media elements and</w:t>
      </w:r>
      <w:r w:rsidRPr="00576E7B">
        <w:rPr>
          <w:i/>
        </w:rPr>
        <w:t>includes scripting for events and associated behaviour.</w:t>
      </w:r>
    </w:p>
    <w:p w:rsidR="004547E0" w:rsidRDefault="004547E0" w:rsidP="004547E0">
      <w:pPr>
        <w:pStyle w:val="Bullets"/>
      </w:pPr>
      <w:r>
        <w:t>modify the multimedia product in accordance with client requests.</w:t>
      </w:r>
    </w:p>
    <w:p w:rsidR="004547E0" w:rsidRPr="006A22A2" w:rsidRDefault="004547E0" w:rsidP="004547E0">
      <w:pPr>
        <w:pStyle w:val="Bullets"/>
      </w:pPr>
      <w:r>
        <w:t>publish the multimedia product in a standard format for web distribution.</w:t>
      </w:r>
    </w:p>
    <w:p w:rsidR="004547E0" w:rsidRPr="006A22A2" w:rsidRDefault="004547E0" w:rsidP="004547E0">
      <w:pPr>
        <w:pStyle w:val="Bullets"/>
      </w:pPr>
      <w:r>
        <w:t>evaluate</w:t>
      </w:r>
      <w:r w:rsidRPr="006A22A2">
        <w:t xml:space="preserve"> the process of design and development and the end product of a project in light of the client requirements and task analysis.</w:t>
      </w:r>
    </w:p>
    <w:p w:rsidR="004547E0" w:rsidRPr="006A22A2" w:rsidRDefault="004547E0" w:rsidP="004547E0">
      <w:pPr>
        <w:pStyle w:val="Bullets"/>
      </w:pPr>
      <w:r w:rsidRPr="006A22A2">
        <w:t>c</w:t>
      </w:r>
      <w:r>
        <w:t>reate</w:t>
      </w:r>
      <w:r w:rsidRPr="006A22A2">
        <w:t xml:space="preserve"> user documentation appropriate for a product.</w:t>
      </w:r>
    </w:p>
    <w:p w:rsidR="004547E0" w:rsidRPr="006A22A2" w:rsidRDefault="004547E0" w:rsidP="004547E0">
      <w:pPr>
        <w:pStyle w:val="Bullets"/>
        <w:numPr>
          <w:ilvl w:val="0"/>
          <w:numId w:val="0"/>
        </w:numPr>
        <w:rPr>
          <w:i/>
        </w:rPr>
      </w:pPr>
      <w:r w:rsidRPr="006A22A2">
        <w:rPr>
          <w:i/>
        </w:rPr>
        <w:t>Communication</w:t>
      </w:r>
    </w:p>
    <w:p w:rsidR="004547E0" w:rsidRPr="006A22A2" w:rsidRDefault="004547E0" w:rsidP="004547E0">
      <w:r w:rsidRPr="006A22A2">
        <w:t xml:space="preserve">Students </w:t>
      </w:r>
      <w:r>
        <w:t>should be able to</w:t>
      </w:r>
      <w:r w:rsidRPr="006A22A2">
        <w:t>:</w:t>
      </w:r>
    </w:p>
    <w:p w:rsidR="004547E0" w:rsidRPr="006A22A2" w:rsidRDefault="004547E0" w:rsidP="004547E0">
      <w:pPr>
        <w:pStyle w:val="Bullets"/>
      </w:pPr>
      <w:r>
        <w:t>receive</w:t>
      </w:r>
      <w:r w:rsidRPr="006A22A2">
        <w:t xml:space="preserve"> and process oral and written communication.</w:t>
      </w:r>
    </w:p>
    <w:p w:rsidR="004547E0" w:rsidRPr="006A22A2" w:rsidRDefault="004547E0" w:rsidP="004547E0">
      <w:pPr>
        <w:pStyle w:val="Bullets"/>
      </w:pPr>
      <w:r>
        <w:t>produce</w:t>
      </w:r>
      <w:r w:rsidRPr="006A22A2">
        <w:t xml:space="preserve"> and select text, images, sound segments, video clips and animations that communicate logically, coherently and aesthetically.</w:t>
      </w:r>
    </w:p>
    <w:p w:rsidR="004547E0" w:rsidRPr="006A22A2" w:rsidRDefault="004547E0" w:rsidP="004547E0">
      <w:pPr>
        <w:pStyle w:val="Bullets"/>
      </w:pPr>
      <w:r>
        <w:t>communicate</w:t>
      </w:r>
      <w:r w:rsidRPr="006A22A2">
        <w:t xml:space="preserve"> with clients on a business level.</w:t>
      </w:r>
    </w:p>
    <w:p w:rsidR="004547E0" w:rsidRPr="006A22A2" w:rsidRDefault="004547E0" w:rsidP="004547E0">
      <w:pPr>
        <w:pStyle w:val="Bullets"/>
      </w:pPr>
      <w:r>
        <w:t>determine client requirements, seek</w:t>
      </w:r>
      <w:r w:rsidRPr="006A22A2">
        <w:t xml:space="preserve"> feed</w:t>
      </w:r>
      <w:r>
        <w:t>back from clients and respond</w:t>
      </w:r>
      <w:r w:rsidRPr="006A22A2">
        <w:t xml:space="preserve"> to that feedback.</w:t>
      </w:r>
    </w:p>
    <w:p w:rsidR="004547E0" w:rsidRDefault="004547E0" w:rsidP="004547E0">
      <w:pPr>
        <w:pStyle w:val="Bullets"/>
      </w:pPr>
      <w:r>
        <w:t>provide</w:t>
      </w:r>
      <w:r w:rsidRPr="006A22A2">
        <w:t xml:space="preserve"> advice to clients</w:t>
      </w:r>
      <w:r>
        <w:t xml:space="preserve"> regarding the use of a multimedia product</w:t>
      </w:r>
      <w:r w:rsidRPr="006A22A2">
        <w:t>.</w:t>
      </w:r>
    </w:p>
    <w:p w:rsidR="004547E0" w:rsidRDefault="004547E0" w:rsidP="004547E0">
      <w:pPr>
        <w:pStyle w:val="Bullets"/>
        <w:rPr>
          <w:i/>
        </w:rPr>
      </w:pPr>
      <w:r w:rsidRPr="00576E7B">
        <w:rPr>
          <w:i/>
        </w:rPr>
        <w:t>justify a personal position in regard to copyright and digital rights management requirements relating to music, movies and other digital entertainment.</w:t>
      </w:r>
    </w:p>
    <w:p w:rsidR="00CB1DAF" w:rsidRDefault="00CB1DAF" w:rsidP="004547E0">
      <w:pPr>
        <w:pStyle w:val="Bullets"/>
        <w:rPr>
          <w:i/>
        </w:rPr>
      </w:pPr>
      <w:r>
        <w:rPr>
          <w:i/>
        </w:rPr>
        <w:t>apply principles of typography to enhance the design of a multimedia presentation.</w:t>
      </w:r>
    </w:p>
    <w:p w:rsidR="00CB1DAF" w:rsidRPr="00576E7B" w:rsidRDefault="00CB1DAF" w:rsidP="00CB1DAF">
      <w:pPr>
        <w:pStyle w:val="Bullets"/>
        <w:rPr>
          <w:i/>
        </w:rPr>
      </w:pPr>
      <w:r>
        <w:rPr>
          <w:i/>
        </w:rPr>
        <w:t>apply principles of graphic design to enhance the design of a multimedia presentation.</w:t>
      </w:r>
    </w:p>
    <w:p w:rsidR="004547E0" w:rsidRPr="006A22A2" w:rsidRDefault="004547E0" w:rsidP="004547E0">
      <w:pPr>
        <w:pStyle w:val="Bullets"/>
        <w:numPr>
          <w:ilvl w:val="0"/>
          <w:numId w:val="0"/>
        </w:numPr>
      </w:pPr>
    </w:p>
    <w:p w:rsidR="004547E0" w:rsidRPr="006A22A2" w:rsidRDefault="004547E0" w:rsidP="00917151">
      <w:pPr>
        <w:pStyle w:val="Heading1"/>
      </w:pPr>
      <w:bookmarkStart w:id="32" w:name="_Toc462648669"/>
      <w:bookmarkStart w:id="33" w:name="_Toc464021313"/>
      <w:bookmarkStart w:id="34" w:name="_Toc466186085"/>
      <w:bookmarkStart w:id="35" w:name="_Toc481336327"/>
      <w:bookmarkStart w:id="36" w:name="_Toc481336417"/>
      <w:bookmarkStart w:id="37" w:name="_Toc536795778"/>
      <w:bookmarkStart w:id="38" w:name="_Toc39328892"/>
      <w:bookmarkEnd w:id="29"/>
      <w:bookmarkEnd w:id="30"/>
      <w:r w:rsidRPr="006A22A2">
        <w:lastRenderedPageBreak/>
        <w:t>3 Assessment</w:t>
      </w:r>
      <w:bookmarkEnd w:id="32"/>
      <w:bookmarkEnd w:id="33"/>
      <w:bookmarkEnd w:id="34"/>
      <w:bookmarkEnd w:id="35"/>
      <w:bookmarkEnd w:id="36"/>
      <w:bookmarkEnd w:id="37"/>
      <w:bookmarkEnd w:id="38"/>
    </w:p>
    <w:p w:rsidR="004547E0" w:rsidRPr="006A22A2" w:rsidRDefault="004547E0" w:rsidP="004547E0">
      <w:pPr>
        <w:pStyle w:val="Heading2"/>
        <w:ind w:left="0" w:firstLine="0"/>
      </w:pPr>
      <w:bookmarkStart w:id="39" w:name="_Toc536795783"/>
      <w:bookmarkStart w:id="40" w:name="_Toc39328895"/>
      <w:bookmarkStart w:id="41" w:name="_Toc536795782"/>
      <w:r w:rsidRPr="006A22A2">
        <w:t xml:space="preserve">Assessment </w:t>
      </w:r>
      <w:bookmarkEnd w:id="39"/>
      <w:bookmarkEnd w:id="40"/>
      <w:r w:rsidR="00271F2E">
        <w:t>Plan</w:t>
      </w:r>
    </w:p>
    <w:p w:rsidR="004547E0" w:rsidRPr="006A22A2" w:rsidRDefault="004547E0" w:rsidP="004547E0"/>
    <w:tbl>
      <w:tblPr>
        <w:tblW w:w="9386" w:type="dxa"/>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70"/>
        <w:gridCol w:w="1620"/>
        <w:gridCol w:w="2610"/>
        <w:gridCol w:w="1276"/>
        <w:gridCol w:w="2410"/>
      </w:tblGrid>
      <w:tr w:rsidR="004547E0" w:rsidRPr="006A22A2">
        <w:tc>
          <w:tcPr>
            <w:tcW w:w="1470" w:type="dxa"/>
            <w:vAlign w:val="center"/>
          </w:tcPr>
          <w:p w:rsidR="004547E0" w:rsidRPr="006A22A2" w:rsidRDefault="004547E0" w:rsidP="004547E0">
            <w:pPr>
              <w:pStyle w:val="TableHead"/>
              <w:rPr>
                <w:lang w:val="en-AU"/>
              </w:rPr>
            </w:pPr>
            <w:r w:rsidRPr="006A22A2">
              <w:rPr>
                <w:lang w:val="en-AU"/>
              </w:rPr>
              <w:t>Item</w:t>
            </w:r>
          </w:p>
        </w:tc>
        <w:tc>
          <w:tcPr>
            <w:tcW w:w="1620" w:type="dxa"/>
            <w:vAlign w:val="center"/>
          </w:tcPr>
          <w:p w:rsidR="004547E0" w:rsidRPr="006A22A2" w:rsidRDefault="004547E0" w:rsidP="004547E0">
            <w:pPr>
              <w:pStyle w:val="TableHead"/>
              <w:rPr>
                <w:lang w:val="en-AU"/>
              </w:rPr>
            </w:pPr>
            <w:r w:rsidRPr="006A22A2">
              <w:rPr>
                <w:lang w:val="en-AU"/>
              </w:rPr>
              <w:t>Criteria</w:t>
            </w:r>
          </w:p>
        </w:tc>
        <w:tc>
          <w:tcPr>
            <w:tcW w:w="2610" w:type="dxa"/>
            <w:vAlign w:val="center"/>
          </w:tcPr>
          <w:p w:rsidR="004547E0" w:rsidRPr="006A22A2" w:rsidRDefault="004547E0" w:rsidP="004547E0">
            <w:pPr>
              <w:pStyle w:val="TableHead"/>
              <w:rPr>
                <w:lang w:val="en-AU"/>
              </w:rPr>
            </w:pPr>
            <w:r w:rsidRPr="006A22A2">
              <w:rPr>
                <w:lang w:val="en-AU"/>
              </w:rPr>
              <w:t>Conditions of Implementation</w:t>
            </w:r>
          </w:p>
        </w:tc>
        <w:tc>
          <w:tcPr>
            <w:tcW w:w="1276" w:type="dxa"/>
            <w:vAlign w:val="center"/>
          </w:tcPr>
          <w:p w:rsidR="004547E0" w:rsidRPr="006A22A2" w:rsidRDefault="004547E0" w:rsidP="004547E0">
            <w:pPr>
              <w:pStyle w:val="TableHead"/>
              <w:rPr>
                <w:lang w:val="en-AU"/>
              </w:rPr>
            </w:pPr>
            <w:r w:rsidRPr="006A22A2">
              <w:rPr>
                <w:lang w:val="en-AU"/>
              </w:rPr>
              <w:t>Time Allocation</w:t>
            </w:r>
          </w:p>
        </w:tc>
        <w:tc>
          <w:tcPr>
            <w:tcW w:w="2410" w:type="dxa"/>
            <w:vAlign w:val="center"/>
          </w:tcPr>
          <w:p w:rsidR="004547E0" w:rsidRPr="006A22A2" w:rsidRDefault="004547E0" w:rsidP="004547E0">
            <w:pPr>
              <w:pStyle w:val="TableHead"/>
              <w:rPr>
                <w:lang w:val="en-AU"/>
              </w:rPr>
            </w:pPr>
            <w:r w:rsidRPr="006A22A2">
              <w:rPr>
                <w:lang w:val="en-AU"/>
              </w:rPr>
              <w:t>Degree of Teacher Assistance</w:t>
            </w:r>
          </w:p>
        </w:tc>
      </w:tr>
      <w:tr w:rsidR="00336478" w:rsidRPr="006A22A2">
        <w:tc>
          <w:tcPr>
            <w:tcW w:w="9386" w:type="dxa"/>
            <w:gridSpan w:val="5"/>
          </w:tcPr>
          <w:p w:rsidR="00336478" w:rsidRPr="00336478" w:rsidRDefault="00336478" w:rsidP="001C6753">
            <w:pPr>
              <w:pStyle w:val="TabletextCharChar"/>
              <w:rPr>
                <w:i/>
                <w:lang w:val="en-AU"/>
              </w:rPr>
            </w:pPr>
            <w:r w:rsidRPr="00336478">
              <w:rPr>
                <w:i/>
                <w:lang w:val="en-AU"/>
              </w:rPr>
              <w:t>Semester 1</w:t>
            </w:r>
          </w:p>
        </w:tc>
      </w:tr>
      <w:tr w:rsidR="00271F2E" w:rsidRPr="006A22A2">
        <w:tc>
          <w:tcPr>
            <w:tcW w:w="1470" w:type="dxa"/>
          </w:tcPr>
          <w:p w:rsidR="00271F2E" w:rsidRPr="006A22A2" w:rsidRDefault="00271F2E" w:rsidP="001C6753">
            <w:pPr>
              <w:pStyle w:val="TabletextCharChar"/>
              <w:rPr>
                <w:lang w:val="en-AU"/>
              </w:rPr>
            </w:pPr>
            <w:r w:rsidRPr="006A22A2">
              <w:rPr>
                <w:lang w:val="en-AU"/>
              </w:rPr>
              <w:t xml:space="preserve">W1 Oral </w:t>
            </w:r>
            <w:r w:rsidR="00140BB8">
              <w:rPr>
                <w:lang w:val="en-AU"/>
              </w:rPr>
              <w:t>presentation</w:t>
            </w:r>
          </w:p>
        </w:tc>
        <w:tc>
          <w:tcPr>
            <w:tcW w:w="1620" w:type="dxa"/>
          </w:tcPr>
          <w:p w:rsidR="00271F2E" w:rsidRPr="006A22A2" w:rsidRDefault="00271F2E" w:rsidP="001C6753">
            <w:pPr>
              <w:pStyle w:val="TabletextCharChar"/>
              <w:rPr>
                <w:lang w:val="en-AU"/>
              </w:rPr>
            </w:pPr>
            <w:r w:rsidRPr="006A22A2">
              <w:rPr>
                <w:lang w:val="en-AU"/>
              </w:rPr>
              <w:t>Problem Solving</w:t>
            </w:r>
            <w:r w:rsidRPr="006A22A2">
              <w:rPr>
                <w:lang w:val="en-AU"/>
              </w:rPr>
              <w:br/>
              <w:t>Communication</w:t>
            </w:r>
          </w:p>
        </w:tc>
        <w:tc>
          <w:tcPr>
            <w:tcW w:w="2610" w:type="dxa"/>
          </w:tcPr>
          <w:p w:rsidR="00271F2E" w:rsidRPr="006A22A2" w:rsidRDefault="00271F2E" w:rsidP="001C6753">
            <w:pPr>
              <w:pStyle w:val="TabletextCharChar"/>
              <w:rPr>
                <w:lang w:val="en-AU"/>
              </w:rPr>
            </w:pPr>
            <w:r w:rsidRPr="006A22A2">
              <w:rPr>
                <w:lang w:val="en-AU"/>
              </w:rPr>
              <w:t>Prepared in own time</w:t>
            </w:r>
            <w:r w:rsidRPr="006A22A2">
              <w:rPr>
                <w:lang w:val="en-AU"/>
              </w:rPr>
              <w:br/>
              <w:t>In class presentation</w:t>
            </w:r>
          </w:p>
        </w:tc>
        <w:tc>
          <w:tcPr>
            <w:tcW w:w="1276" w:type="dxa"/>
          </w:tcPr>
          <w:p w:rsidR="00271F2E" w:rsidRPr="006A22A2" w:rsidRDefault="00271F2E" w:rsidP="00140BB8">
            <w:pPr>
              <w:pStyle w:val="TabletextCharChar"/>
              <w:rPr>
                <w:lang w:val="en-AU"/>
              </w:rPr>
            </w:pPr>
            <w:r w:rsidRPr="006A22A2">
              <w:rPr>
                <w:lang w:val="en-AU"/>
              </w:rPr>
              <w:t>3 weeks for preparation</w:t>
            </w:r>
          </w:p>
        </w:tc>
        <w:tc>
          <w:tcPr>
            <w:tcW w:w="2410" w:type="dxa"/>
          </w:tcPr>
          <w:p w:rsidR="00271F2E" w:rsidRPr="006A22A2" w:rsidRDefault="00271F2E" w:rsidP="001C6753">
            <w:pPr>
              <w:pStyle w:val="TabletextCharChar"/>
              <w:rPr>
                <w:lang w:val="en-AU"/>
              </w:rPr>
            </w:pPr>
            <w:r w:rsidRPr="006A22A2">
              <w:rPr>
                <w:lang w:val="en-AU"/>
              </w:rPr>
              <w:t>Help with understanding task requirements</w:t>
            </w:r>
          </w:p>
        </w:tc>
      </w:tr>
      <w:tr w:rsidR="002022B2" w:rsidRPr="006A22A2">
        <w:tc>
          <w:tcPr>
            <w:tcW w:w="1470" w:type="dxa"/>
          </w:tcPr>
          <w:p w:rsidR="002022B2" w:rsidRPr="006A22A2" w:rsidRDefault="006C3F2E" w:rsidP="001C6753">
            <w:pPr>
              <w:pStyle w:val="TabletextCharChar"/>
              <w:rPr>
                <w:lang w:val="en-AU"/>
              </w:rPr>
            </w:pPr>
            <w:r>
              <w:rPr>
                <w:lang w:val="en-AU"/>
              </w:rPr>
              <w:t>P</w:t>
            </w:r>
            <w:r w:rsidRPr="006A22A2">
              <w:rPr>
                <w:lang w:val="en-AU"/>
              </w:rPr>
              <w:t>1</w:t>
            </w:r>
            <w:r>
              <w:rPr>
                <w:lang w:val="en-AU"/>
              </w:rPr>
              <w:t xml:space="preserve"> </w:t>
            </w:r>
            <w:r w:rsidR="00BA19B7">
              <w:rPr>
                <w:lang w:val="en-AU"/>
              </w:rPr>
              <w:t>Group Project</w:t>
            </w:r>
            <w:r w:rsidR="002022B2" w:rsidRPr="006A22A2">
              <w:rPr>
                <w:lang w:val="en-AU"/>
              </w:rPr>
              <w:br/>
            </w:r>
          </w:p>
        </w:tc>
        <w:tc>
          <w:tcPr>
            <w:tcW w:w="1620" w:type="dxa"/>
          </w:tcPr>
          <w:p w:rsidR="002022B2" w:rsidRPr="006A22A2" w:rsidRDefault="002022B2" w:rsidP="001C6753">
            <w:pPr>
              <w:pStyle w:val="TabletextCharChar"/>
              <w:rPr>
                <w:lang w:val="en-AU"/>
              </w:rPr>
            </w:pPr>
            <w:r w:rsidRPr="006A22A2">
              <w:rPr>
                <w:lang w:val="en-AU"/>
              </w:rPr>
              <w:t>Familiar Application</w:t>
            </w:r>
            <w:r w:rsidRPr="006A22A2">
              <w:rPr>
                <w:lang w:val="en-AU"/>
              </w:rPr>
              <w:br/>
              <w:t>Problem Solving</w:t>
            </w:r>
            <w:r w:rsidRPr="006A22A2">
              <w:rPr>
                <w:lang w:val="en-AU"/>
              </w:rPr>
              <w:br/>
              <w:t>Communication</w:t>
            </w:r>
          </w:p>
        </w:tc>
        <w:tc>
          <w:tcPr>
            <w:tcW w:w="2610" w:type="dxa"/>
          </w:tcPr>
          <w:p w:rsidR="002022B2" w:rsidRPr="006A22A2" w:rsidRDefault="002022B2" w:rsidP="001C6753">
            <w:pPr>
              <w:pStyle w:val="TabletextCharChar"/>
              <w:rPr>
                <w:lang w:val="en-AU"/>
              </w:rPr>
            </w:pPr>
            <w:r w:rsidRPr="006A22A2">
              <w:rPr>
                <w:lang w:val="en-AU"/>
              </w:rPr>
              <w:t>In class + own time</w:t>
            </w:r>
          </w:p>
          <w:p w:rsidR="002022B2" w:rsidRPr="006A22A2" w:rsidRDefault="002022B2" w:rsidP="001C6753">
            <w:pPr>
              <w:pStyle w:val="TabletextCharChar"/>
              <w:rPr>
                <w:lang w:val="en-AU"/>
              </w:rPr>
            </w:pPr>
            <w:r w:rsidRPr="006A22A2">
              <w:rPr>
                <w:lang w:val="en-AU"/>
              </w:rPr>
              <w:t>Collection of drafts and teacher observation of progress to verify authorship &amp; contribution levels of group members.</w:t>
            </w:r>
          </w:p>
        </w:tc>
        <w:tc>
          <w:tcPr>
            <w:tcW w:w="1276" w:type="dxa"/>
          </w:tcPr>
          <w:p w:rsidR="002022B2" w:rsidRPr="006A22A2" w:rsidRDefault="002022B2" w:rsidP="001C6753">
            <w:pPr>
              <w:pStyle w:val="TabletextCharChar"/>
              <w:rPr>
                <w:lang w:val="en-AU"/>
              </w:rPr>
            </w:pPr>
            <w:r w:rsidRPr="006A22A2">
              <w:rPr>
                <w:lang w:val="en-AU"/>
              </w:rPr>
              <w:t>6 weeks</w:t>
            </w:r>
          </w:p>
        </w:tc>
        <w:tc>
          <w:tcPr>
            <w:tcW w:w="2410" w:type="dxa"/>
          </w:tcPr>
          <w:p w:rsidR="002022B2" w:rsidRPr="006A22A2" w:rsidRDefault="002022B2" w:rsidP="001C6753">
            <w:pPr>
              <w:pStyle w:val="TabletextCharChar"/>
              <w:rPr>
                <w:lang w:val="en-AU"/>
              </w:rPr>
            </w:pPr>
            <w:r w:rsidRPr="006A22A2">
              <w:rPr>
                <w:lang w:val="en-AU"/>
              </w:rPr>
              <w:t>Help with understanding task requirements &amp; with trouble shooting</w:t>
            </w:r>
          </w:p>
        </w:tc>
      </w:tr>
      <w:tr w:rsidR="002022B2" w:rsidRPr="006A22A2">
        <w:tc>
          <w:tcPr>
            <w:tcW w:w="1470" w:type="dxa"/>
          </w:tcPr>
          <w:p w:rsidR="002022B2" w:rsidRPr="002022B2" w:rsidRDefault="006C3F2E" w:rsidP="004547E0">
            <w:pPr>
              <w:pStyle w:val="TabletextCharChar"/>
              <w:rPr>
                <w:lang w:val="de-DE"/>
              </w:rPr>
            </w:pPr>
            <w:r>
              <w:rPr>
                <w:lang w:val="de-DE"/>
              </w:rPr>
              <w:t xml:space="preserve">E1 </w:t>
            </w:r>
            <w:r w:rsidR="00857028">
              <w:rPr>
                <w:lang w:val="de-DE"/>
              </w:rPr>
              <w:t>Examination</w:t>
            </w:r>
          </w:p>
          <w:p w:rsidR="002022B2" w:rsidRPr="002022B2" w:rsidRDefault="002022B2" w:rsidP="004547E0">
            <w:pPr>
              <w:pStyle w:val="TabletextCharChar"/>
              <w:rPr>
                <w:lang w:val="de-DE"/>
              </w:rPr>
            </w:pPr>
          </w:p>
        </w:tc>
        <w:tc>
          <w:tcPr>
            <w:tcW w:w="1620" w:type="dxa"/>
          </w:tcPr>
          <w:p w:rsidR="002022B2" w:rsidRPr="006A22A2" w:rsidRDefault="002022B2" w:rsidP="004547E0">
            <w:pPr>
              <w:pStyle w:val="TabletextCharChar"/>
              <w:rPr>
                <w:lang w:val="en-AU"/>
              </w:rPr>
            </w:pPr>
            <w:r w:rsidRPr="006A22A2">
              <w:rPr>
                <w:lang w:val="en-AU"/>
              </w:rPr>
              <w:t>Familiar Application</w:t>
            </w:r>
            <w:r w:rsidRPr="006A22A2">
              <w:rPr>
                <w:lang w:val="en-AU"/>
              </w:rPr>
              <w:br/>
              <w:t>Problem Solving</w:t>
            </w:r>
            <w:r w:rsidRPr="006A22A2">
              <w:rPr>
                <w:lang w:val="en-AU"/>
              </w:rPr>
              <w:br/>
              <w:t>Communication</w:t>
            </w:r>
          </w:p>
        </w:tc>
        <w:tc>
          <w:tcPr>
            <w:tcW w:w="2610" w:type="dxa"/>
          </w:tcPr>
          <w:p w:rsidR="002022B2" w:rsidRPr="006A22A2" w:rsidRDefault="002022B2" w:rsidP="004547E0">
            <w:pPr>
              <w:pStyle w:val="TabletextCharChar"/>
              <w:rPr>
                <w:lang w:val="en-AU"/>
              </w:rPr>
            </w:pPr>
            <w:r w:rsidRPr="006A22A2">
              <w:rPr>
                <w:lang w:val="en-AU"/>
              </w:rPr>
              <w:t>Supervised/In class</w:t>
            </w:r>
            <w:r w:rsidRPr="006A22A2">
              <w:rPr>
                <w:lang w:val="en-AU"/>
              </w:rPr>
              <w:br/>
              <w:t>Application’s Help allowed, no other resources allowed</w:t>
            </w:r>
          </w:p>
        </w:tc>
        <w:tc>
          <w:tcPr>
            <w:tcW w:w="1276" w:type="dxa"/>
          </w:tcPr>
          <w:p w:rsidR="002022B2" w:rsidRPr="006A22A2" w:rsidRDefault="002022B2" w:rsidP="004547E0">
            <w:pPr>
              <w:pStyle w:val="TabletextCharChar"/>
              <w:rPr>
                <w:lang w:val="en-AU"/>
              </w:rPr>
            </w:pPr>
            <w:r>
              <w:rPr>
                <w:lang w:val="en-AU"/>
              </w:rPr>
              <w:t xml:space="preserve">2 </w:t>
            </w:r>
            <w:r w:rsidRPr="006A22A2">
              <w:rPr>
                <w:lang w:val="en-AU"/>
              </w:rPr>
              <w:t>hours</w:t>
            </w:r>
          </w:p>
        </w:tc>
        <w:tc>
          <w:tcPr>
            <w:tcW w:w="2410" w:type="dxa"/>
          </w:tcPr>
          <w:p w:rsidR="002022B2" w:rsidRPr="006A22A2" w:rsidRDefault="002022B2" w:rsidP="004547E0">
            <w:pPr>
              <w:pStyle w:val="TabletextCharChar"/>
              <w:rPr>
                <w:lang w:val="en-AU"/>
              </w:rPr>
            </w:pPr>
            <w:r w:rsidRPr="006A22A2">
              <w:rPr>
                <w:lang w:val="en-AU"/>
              </w:rPr>
              <w:t>None</w:t>
            </w:r>
          </w:p>
        </w:tc>
      </w:tr>
      <w:tr w:rsidR="006D5851" w:rsidRPr="006A22A2">
        <w:trPr>
          <w:cantSplit/>
        </w:trPr>
        <w:tc>
          <w:tcPr>
            <w:tcW w:w="9386" w:type="dxa"/>
            <w:gridSpan w:val="5"/>
            <w:tcBorders>
              <w:bottom w:val="single" w:sz="4" w:space="0" w:color="auto"/>
            </w:tcBorders>
          </w:tcPr>
          <w:p w:rsidR="006D5851" w:rsidRPr="006D5851" w:rsidRDefault="006D5851" w:rsidP="001C6753">
            <w:pPr>
              <w:pStyle w:val="TabletextCharChar"/>
              <w:rPr>
                <w:i/>
                <w:lang w:val="en-AU"/>
              </w:rPr>
            </w:pPr>
            <w:r w:rsidRPr="006D5851">
              <w:rPr>
                <w:i/>
                <w:lang w:val="en-AU"/>
              </w:rPr>
              <w:t>Semester 2</w:t>
            </w:r>
          </w:p>
        </w:tc>
      </w:tr>
      <w:tr w:rsidR="00E600BB" w:rsidRPr="006A22A2">
        <w:trPr>
          <w:cantSplit/>
        </w:trPr>
        <w:tc>
          <w:tcPr>
            <w:tcW w:w="1470" w:type="dxa"/>
            <w:tcBorders>
              <w:bottom w:val="single" w:sz="4" w:space="0" w:color="auto"/>
            </w:tcBorders>
          </w:tcPr>
          <w:p w:rsidR="00E600BB" w:rsidRPr="006A22A2" w:rsidRDefault="00856A4B" w:rsidP="001C6753">
            <w:pPr>
              <w:pStyle w:val="TabletextCharChar"/>
              <w:rPr>
                <w:lang w:val="en-AU"/>
              </w:rPr>
            </w:pPr>
            <w:r>
              <w:rPr>
                <w:lang w:val="en-AU"/>
              </w:rPr>
              <w:t xml:space="preserve">W2 </w:t>
            </w:r>
            <w:r w:rsidR="00E600BB" w:rsidRPr="006A22A2">
              <w:rPr>
                <w:lang w:val="en-AU"/>
              </w:rPr>
              <w:t>W</w:t>
            </w:r>
            <w:r>
              <w:rPr>
                <w:lang w:val="en-AU"/>
              </w:rPr>
              <w:t>ritten response</w:t>
            </w:r>
          </w:p>
          <w:p w:rsidR="00E600BB" w:rsidRPr="006A22A2" w:rsidRDefault="00E600BB" w:rsidP="001C6753">
            <w:pPr>
              <w:pStyle w:val="TabletextCharChar"/>
              <w:rPr>
                <w:lang w:val="en-AU"/>
              </w:rPr>
            </w:pPr>
            <w:r w:rsidRPr="006A22A2">
              <w:rPr>
                <w:lang w:val="en-AU"/>
              </w:rPr>
              <w:t>&gt;1000 words</w:t>
            </w:r>
          </w:p>
        </w:tc>
        <w:tc>
          <w:tcPr>
            <w:tcW w:w="1620" w:type="dxa"/>
            <w:tcBorders>
              <w:bottom w:val="single" w:sz="4" w:space="0" w:color="auto"/>
            </w:tcBorders>
          </w:tcPr>
          <w:p w:rsidR="00E600BB" w:rsidRPr="006A22A2" w:rsidRDefault="00E600BB" w:rsidP="001C6753">
            <w:pPr>
              <w:pStyle w:val="TabletextCharChar"/>
              <w:rPr>
                <w:lang w:val="en-AU"/>
              </w:rPr>
            </w:pPr>
            <w:r w:rsidRPr="006A22A2">
              <w:rPr>
                <w:lang w:val="en-AU"/>
              </w:rPr>
              <w:t>Familiar Application</w:t>
            </w:r>
            <w:r w:rsidRPr="006A22A2">
              <w:rPr>
                <w:lang w:val="en-AU"/>
              </w:rPr>
              <w:br/>
              <w:t>Problem Solving</w:t>
            </w:r>
            <w:r w:rsidRPr="006A22A2">
              <w:rPr>
                <w:lang w:val="en-AU"/>
              </w:rPr>
              <w:br/>
              <w:t>Communication</w:t>
            </w:r>
          </w:p>
        </w:tc>
        <w:tc>
          <w:tcPr>
            <w:tcW w:w="2610" w:type="dxa"/>
            <w:tcBorders>
              <w:bottom w:val="single" w:sz="4" w:space="0" w:color="auto"/>
            </w:tcBorders>
          </w:tcPr>
          <w:p w:rsidR="00E600BB" w:rsidRPr="006A22A2" w:rsidRDefault="00E600BB" w:rsidP="001C6753">
            <w:pPr>
              <w:pStyle w:val="TabletextCharChar"/>
              <w:rPr>
                <w:lang w:val="en-AU"/>
              </w:rPr>
            </w:pPr>
            <w:r w:rsidRPr="006A22A2">
              <w:rPr>
                <w:lang w:val="en-AU"/>
              </w:rPr>
              <w:t>In class + own time</w:t>
            </w:r>
            <w:r w:rsidRPr="006A22A2">
              <w:rPr>
                <w:lang w:val="en-AU"/>
              </w:rPr>
              <w:br/>
              <w:t>Teacher observation of progress to verify authorship</w:t>
            </w:r>
          </w:p>
        </w:tc>
        <w:tc>
          <w:tcPr>
            <w:tcW w:w="1276" w:type="dxa"/>
            <w:tcBorders>
              <w:bottom w:val="single" w:sz="4" w:space="0" w:color="auto"/>
            </w:tcBorders>
          </w:tcPr>
          <w:p w:rsidR="00E600BB" w:rsidRPr="006A22A2" w:rsidRDefault="00E600BB" w:rsidP="001C6753">
            <w:pPr>
              <w:pStyle w:val="TabletextCharChar"/>
              <w:rPr>
                <w:lang w:val="en-AU"/>
              </w:rPr>
            </w:pPr>
            <w:r>
              <w:rPr>
                <w:lang w:val="en-AU"/>
              </w:rPr>
              <w:t xml:space="preserve">aprox </w:t>
            </w:r>
            <w:r w:rsidRPr="006A22A2">
              <w:rPr>
                <w:lang w:val="en-AU"/>
              </w:rPr>
              <w:t>5 weeks</w:t>
            </w:r>
          </w:p>
        </w:tc>
        <w:tc>
          <w:tcPr>
            <w:tcW w:w="2410" w:type="dxa"/>
            <w:tcBorders>
              <w:bottom w:val="single" w:sz="4" w:space="0" w:color="auto"/>
            </w:tcBorders>
          </w:tcPr>
          <w:p w:rsidR="00E600BB" w:rsidRPr="006A22A2" w:rsidRDefault="00E600BB" w:rsidP="001C6753">
            <w:pPr>
              <w:pStyle w:val="TabletextCharChar"/>
              <w:rPr>
                <w:lang w:val="en-AU"/>
              </w:rPr>
            </w:pPr>
            <w:r w:rsidRPr="006A22A2">
              <w:rPr>
                <w:lang w:val="en-AU"/>
              </w:rPr>
              <w:t>Help with understanding task requirements</w:t>
            </w:r>
          </w:p>
        </w:tc>
      </w:tr>
      <w:tr w:rsidR="00857028" w:rsidRPr="006A22A2">
        <w:trPr>
          <w:cantSplit/>
        </w:trPr>
        <w:tc>
          <w:tcPr>
            <w:tcW w:w="1470" w:type="dxa"/>
            <w:tcBorders>
              <w:bottom w:val="single" w:sz="4" w:space="0" w:color="auto"/>
            </w:tcBorders>
          </w:tcPr>
          <w:p w:rsidR="00857028" w:rsidRPr="006A22A2" w:rsidRDefault="00856A4B" w:rsidP="00856A4B">
            <w:pPr>
              <w:pStyle w:val="TabletextCharChar"/>
              <w:rPr>
                <w:lang w:val="en-AU"/>
              </w:rPr>
            </w:pPr>
            <w:r>
              <w:rPr>
                <w:lang w:val="en-AU"/>
              </w:rPr>
              <w:t>P3 Individual Project</w:t>
            </w:r>
            <w:r w:rsidR="00857028" w:rsidRPr="006A22A2">
              <w:rPr>
                <w:lang w:val="en-AU"/>
              </w:rPr>
              <w:t xml:space="preserve"> </w:t>
            </w:r>
          </w:p>
        </w:tc>
        <w:tc>
          <w:tcPr>
            <w:tcW w:w="1620" w:type="dxa"/>
            <w:tcBorders>
              <w:bottom w:val="single" w:sz="4" w:space="0" w:color="auto"/>
            </w:tcBorders>
          </w:tcPr>
          <w:p w:rsidR="00857028" w:rsidRPr="006A22A2" w:rsidRDefault="00857028" w:rsidP="001C6753">
            <w:pPr>
              <w:pStyle w:val="TabletextCharChar"/>
              <w:rPr>
                <w:lang w:val="en-AU"/>
              </w:rPr>
            </w:pPr>
            <w:r w:rsidRPr="006A22A2">
              <w:rPr>
                <w:lang w:val="en-AU"/>
              </w:rPr>
              <w:t>Familiar Application</w:t>
            </w:r>
            <w:r w:rsidRPr="006A22A2">
              <w:rPr>
                <w:lang w:val="en-AU"/>
              </w:rPr>
              <w:br/>
              <w:t>Problem Solving</w:t>
            </w:r>
            <w:r w:rsidRPr="006A22A2">
              <w:rPr>
                <w:lang w:val="en-AU"/>
              </w:rPr>
              <w:br/>
              <w:t>Communication</w:t>
            </w:r>
          </w:p>
        </w:tc>
        <w:tc>
          <w:tcPr>
            <w:tcW w:w="2610" w:type="dxa"/>
            <w:tcBorders>
              <w:bottom w:val="single" w:sz="4" w:space="0" w:color="auto"/>
            </w:tcBorders>
          </w:tcPr>
          <w:p w:rsidR="00857028" w:rsidRPr="006A22A2" w:rsidRDefault="00857028" w:rsidP="001C6753">
            <w:pPr>
              <w:pStyle w:val="TabletextCharChar"/>
              <w:rPr>
                <w:lang w:val="en-AU"/>
              </w:rPr>
            </w:pPr>
            <w:r w:rsidRPr="006A22A2">
              <w:rPr>
                <w:lang w:val="en-AU"/>
              </w:rPr>
              <w:t>In class + own time</w:t>
            </w:r>
            <w:r w:rsidRPr="006A22A2">
              <w:rPr>
                <w:lang w:val="en-AU"/>
              </w:rPr>
              <w:br/>
              <w:t>Collection of drafts and teacher observation of progress to verify authorship.</w:t>
            </w:r>
          </w:p>
        </w:tc>
        <w:tc>
          <w:tcPr>
            <w:tcW w:w="1276" w:type="dxa"/>
            <w:tcBorders>
              <w:bottom w:val="single" w:sz="4" w:space="0" w:color="auto"/>
            </w:tcBorders>
          </w:tcPr>
          <w:p w:rsidR="00857028" w:rsidRPr="006A22A2" w:rsidRDefault="00857028" w:rsidP="001C6753">
            <w:pPr>
              <w:pStyle w:val="TabletextCharChar"/>
              <w:rPr>
                <w:lang w:val="en-AU"/>
              </w:rPr>
            </w:pPr>
            <w:r>
              <w:rPr>
                <w:lang w:val="en-AU"/>
              </w:rPr>
              <w:t>6</w:t>
            </w:r>
            <w:r w:rsidRPr="006A22A2">
              <w:rPr>
                <w:lang w:val="en-AU"/>
              </w:rPr>
              <w:t xml:space="preserve"> weeks</w:t>
            </w:r>
          </w:p>
        </w:tc>
        <w:tc>
          <w:tcPr>
            <w:tcW w:w="2410" w:type="dxa"/>
            <w:tcBorders>
              <w:bottom w:val="single" w:sz="4" w:space="0" w:color="auto"/>
            </w:tcBorders>
          </w:tcPr>
          <w:p w:rsidR="00857028" w:rsidRPr="006A22A2" w:rsidRDefault="00857028" w:rsidP="001C6753">
            <w:pPr>
              <w:pStyle w:val="TabletextCharChar"/>
              <w:rPr>
                <w:lang w:val="en-AU"/>
              </w:rPr>
            </w:pPr>
            <w:r w:rsidRPr="006A22A2">
              <w:rPr>
                <w:lang w:val="en-AU"/>
              </w:rPr>
              <w:t>Help with understanding task requirements &amp; with trouble shooting</w:t>
            </w:r>
          </w:p>
        </w:tc>
      </w:tr>
      <w:tr w:rsidR="00857028" w:rsidRPr="006A22A2">
        <w:trPr>
          <w:cantSplit/>
        </w:trPr>
        <w:tc>
          <w:tcPr>
            <w:tcW w:w="1470" w:type="dxa"/>
            <w:tcBorders>
              <w:bottom w:val="single" w:sz="4" w:space="0" w:color="auto"/>
            </w:tcBorders>
          </w:tcPr>
          <w:p w:rsidR="00857028" w:rsidRPr="002022B2" w:rsidRDefault="00856A4B" w:rsidP="001C6753">
            <w:pPr>
              <w:pStyle w:val="TabletextCharChar"/>
              <w:rPr>
                <w:lang w:val="de-DE"/>
              </w:rPr>
            </w:pPr>
            <w:r>
              <w:rPr>
                <w:lang w:val="de-DE"/>
              </w:rPr>
              <w:t xml:space="preserve">E2 </w:t>
            </w:r>
            <w:r w:rsidR="006D5851">
              <w:rPr>
                <w:lang w:val="de-DE"/>
              </w:rPr>
              <w:t>Examination</w:t>
            </w:r>
          </w:p>
          <w:p w:rsidR="00857028" w:rsidRPr="002022B2" w:rsidRDefault="00857028" w:rsidP="001C6753">
            <w:pPr>
              <w:pStyle w:val="TabletextCharChar"/>
              <w:rPr>
                <w:lang w:val="de-DE"/>
              </w:rPr>
            </w:pPr>
          </w:p>
        </w:tc>
        <w:tc>
          <w:tcPr>
            <w:tcW w:w="1620" w:type="dxa"/>
            <w:tcBorders>
              <w:bottom w:val="single" w:sz="4" w:space="0" w:color="auto"/>
            </w:tcBorders>
          </w:tcPr>
          <w:p w:rsidR="00857028" w:rsidRPr="006A22A2" w:rsidRDefault="00857028" w:rsidP="001C6753">
            <w:pPr>
              <w:pStyle w:val="TabletextCharChar"/>
              <w:rPr>
                <w:lang w:val="en-AU"/>
              </w:rPr>
            </w:pPr>
            <w:r w:rsidRPr="006A22A2">
              <w:rPr>
                <w:lang w:val="en-AU"/>
              </w:rPr>
              <w:t>Familiar Application</w:t>
            </w:r>
            <w:r w:rsidRPr="006A22A2">
              <w:rPr>
                <w:lang w:val="en-AU"/>
              </w:rPr>
              <w:br/>
              <w:t>Problem Solving</w:t>
            </w:r>
            <w:r w:rsidRPr="006A22A2">
              <w:rPr>
                <w:lang w:val="en-AU"/>
              </w:rPr>
              <w:br/>
              <w:t>Communication</w:t>
            </w:r>
          </w:p>
        </w:tc>
        <w:tc>
          <w:tcPr>
            <w:tcW w:w="2610" w:type="dxa"/>
            <w:tcBorders>
              <w:bottom w:val="single" w:sz="4" w:space="0" w:color="auto"/>
            </w:tcBorders>
          </w:tcPr>
          <w:p w:rsidR="00857028" w:rsidRPr="006A22A2" w:rsidRDefault="00857028" w:rsidP="001C6753">
            <w:pPr>
              <w:pStyle w:val="TabletextCharChar"/>
              <w:rPr>
                <w:lang w:val="en-AU"/>
              </w:rPr>
            </w:pPr>
            <w:r w:rsidRPr="006A22A2">
              <w:rPr>
                <w:lang w:val="en-AU"/>
              </w:rPr>
              <w:t>Supervised/In class</w:t>
            </w:r>
            <w:r w:rsidRPr="006A22A2">
              <w:rPr>
                <w:lang w:val="en-AU"/>
              </w:rPr>
              <w:br/>
              <w:t>Application’s Help allowed, no other resources allowed</w:t>
            </w:r>
          </w:p>
        </w:tc>
        <w:tc>
          <w:tcPr>
            <w:tcW w:w="1276" w:type="dxa"/>
            <w:tcBorders>
              <w:bottom w:val="single" w:sz="4" w:space="0" w:color="auto"/>
            </w:tcBorders>
          </w:tcPr>
          <w:p w:rsidR="00857028" w:rsidRPr="006A22A2" w:rsidRDefault="00857028" w:rsidP="001C6753">
            <w:pPr>
              <w:pStyle w:val="TabletextCharChar"/>
              <w:rPr>
                <w:lang w:val="en-AU"/>
              </w:rPr>
            </w:pPr>
            <w:r>
              <w:rPr>
                <w:lang w:val="en-AU"/>
              </w:rPr>
              <w:t xml:space="preserve">2 </w:t>
            </w:r>
            <w:r w:rsidRPr="006A22A2">
              <w:rPr>
                <w:lang w:val="en-AU"/>
              </w:rPr>
              <w:t>hours</w:t>
            </w:r>
          </w:p>
        </w:tc>
        <w:tc>
          <w:tcPr>
            <w:tcW w:w="2410" w:type="dxa"/>
            <w:tcBorders>
              <w:bottom w:val="single" w:sz="4" w:space="0" w:color="auto"/>
            </w:tcBorders>
          </w:tcPr>
          <w:p w:rsidR="00857028" w:rsidRPr="006A22A2" w:rsidRDefault="00857028" w:rsidP="001C6753">
            <w:pPr>
              <w:pStyle w:val="TabletextCharChar"/>
              <w:rPr>
                <w:lang w:val="en-AU"/>
              </w:rPr>
            </w:pPr>
            <w:r w:rsidRPr="006A22A2">
              <w:rPr>
                <w:lang w:val="en-AU"/>
              </w:rPr>
              <w:t>None</w:t>
            </w:r>
          </w:p>
        </w:tc>
      </w:tr>
      <w:tr w:rsidR="0050070B" w:rsidRPr="006A22A2">
        <w:trPr>
          <w:cantSplit/>
        </w:trPr>
        <w:tc>
          <w:tcPr>
            <w:tcW w:w="9386" w:type="dxa"/>
            <w:gridSpan w:val="5"/>
            <w:tcBorders>
              <w:bottom w:val="single" w:sz="4" w:space="0" w:color="auto"/>
            </w:tcBorders>
          </w:tcPr>
          <w:p w:rsidR="0050070B" w:rsidRPr="0050070B" w:rsidRDefault="0050070B" w:rsidP="001C6753">
            <w:pPr>
              <w:pStyle w:val="TabletextCharChar"/>
              <w:rPr>
                <w:i/>
                <w:lang w:val="en-AU"/>
              </w:rPr>
            </w:pPr>
            <w:r w:rsidRPr="0050070B">
              <w:rPr>
                <w:i/>
                <w:lang w:val="en-AU"/>
              </w:rPr>
              <w:t>Semester 3</w:t>
            </w:r>
          </w:p>
        </w:tc>
      </w:tr>
      <w:tr w:rsidR="00791B32" w:rsidRPr="006A22A2">
        <w:trPr>
          <w:cantSplit/>
        </w:trPr>
        <w:tc>
          <w:tcPr>
            <w:tcW w:w="1470" w:type="dxa"/>
            <w:tcBorders>
              <w:bottom w:val="single" w:sz="4" w:space="0" w:color="auto"/>
            </w:tcBorders>
          </w:tcPr>
          <w:p w:rsidR="00791B32" w:rsidRPr="006A22A2" w:rsidRDefault="009F1BF8" w:rsidP="001C6753">
            <w:pPr>
              <w:pStyle w:val="TabletextCharChar"/>
              <w:rPr>
                <w:lang w:val="en-AU"/>
              </w:rPr>
            </w:pPr>
            <w:r>
              <w:rPr>
                <w:lang w:val="en-AU"/>
              </w:rPr>
              <w:t xml:space="preserve">W3 </w:t>
            </w:r>
            <w:r w:rsidR="00791B32" w:rsidRPr="006A22A2">
              <w:rPr>
                <w:lang w:val="en-AU"/>
              </w:rPr>
              <w:t>W</w:t>
            </w:r>
            <w:r>
              <w:rPr>
                <w:lang w:val="en-AU"/>
              </w:rPr>
              <w:t>ritten response</w:t>
            </w:r>
          </w:p>
          <w:p w:rsidR="00791B32" w:rsidRPr="006A22A2" w:rsidRDefault="00791B32" w:rsidP="001C6753">
            <w:pPr>
              <w:pStyle w:val="TabletextCharChar"/>
              <w:rPr>
                <w:lang w:val="en-AU"/>
              </w:rPr>
            </w:pPr>
            <w:r w:rsidRPr="006A22A2">
              <w:rPr>
                <w:lang w:val="en-AU"/>
              </w:rPr>
              <w:t>&gt;1000 words</w:t>
            </w:r>
          </w:p>
        </w:tc>
        <w:tc>
          <w:tcPr>
            <w:tcW w:w="1620" w:type="dxa"/>
            <w:tcBorders>
              <w:bottom w:val="single" w:sz="4" w:space="0" w:color="auto"/>
            </w:tcBorders>
          </w:tcPr>
          <w:p w:rsidR="00791B32" w:rsidRPr="006A22A2" w:rsidRDefault="00791B32" w:rsidP="001C6753">
            <w:pPr>
              <w:pStyle w:val="TabletextCharChar"/>
              <w:rPr>
                <w:lang w:val="en-AU"/>
              </w:rPr>
            </w:pPr>
            <w:r w:rsidRPr="006A22A2">
              <w:rPr>
                <w:lang w:val="en-AU"/>
              </w:rPr>
              <w:t>Familiar Application</w:t>
            </w:r>
            <w:r w:rsidRPr="006A22A2">
              <w:rPr>
                <w:lang w:val="en-AU"/>
              </w:rPr>
              <w:br/>
              <w:t>Problem Solving</w:t>
            </w:r>
            <w:r w:rsidRPr="006A22A2">
              <w:rPr>
                <w:lang w:val="en-AU"/>
              </w:rPr>
              <w:br/>
              <w:t>Communication</w:t>
            </w:r>
          </w:p>
        </w:tc>
        <w:tc>
          <w:tcPr>
            <w:tcW w:w="2610" w:type="dxa"/>
            <w:tcBorders>
              <w:bottom w:val="single" w:sz="4" w:space="0" w:color="auto"/>
            </w:tcBorders>
          </w:tcPr>
          <w:p w:rsidR="00791B32" w:rsidRPr="006A22A2" w:rsidRDefault="00791B32" w:rsidP="001C6753">
            <w:pPr>
              <w:pStyle w:val="TabletextCharChar"/>
              <w:rPr>
                <w:lang w:val="en-AU"/>
              </w:rPr>
            </w:pPr>
            <w:r w:rsidRPr="006A22A2">
              <w:rPr>
                <w:lang w:val="en-AU"/>
              </w:rPr>
              <w:t>In class + own time</w:t>
            </w:r>
            <w:r w:rsidRPr="006A22A2">
              <w:rPr>
                <w:lang w:val="en-AU"/>
              </w:rPr>
              <w:br/>
              <w:t>Teacher observation of progress to verify authorship</w:t>
            </w:r>
          </w:p>
        </w:tc>
        <w:tc>
          <w:tcPr>
            <w:tcW w:w="1276" w:type="dxa"/>
            <w:tcBorders>
              <w:bottom w:val="single" w:sz="4" w:space="0" w:color="auto"/>
            </w:tcBorders>
          </w:tcPr>
          <w:p w:rsidR="00791B32" w:rsidRPr="006A22A2" w:rsidRDefault="00791B32" w:rsidP="001C6753">
            <w:pPr>
              <w:pStyle w:val="TabletextCharChar"/>
              <w:rPr>
                <w:lang w:val="en-AU"/>
              </w:rPr>
            </w:pPr>
            <w:r>
              <w:rPr>
                <w:lang w:val="en-AU"/>
              </w:rPr>
              <w:t xml:space="preserve">aprox </w:t>
            </w:r>
            <w:r w:rsidRPr="006A22A2">
              <w:rPr>
                <w:lang w:val="en-AU"/>
              </w:rPr>
              <w:t>5 weeks</w:t>
            </w:r>
          </w:p>
        </w:tc>
        <w:tc>
          <w:tcPr>
            <w:tcW w:w="2410" w:type="dxa"/>
            <w:tcBorders>
              <w:bottom w:val="single" w:sz="4" w:space="0" w:color="auto"/>
            </w:tcBorders>
          </w:tcPr>
          <w:p w:rsidR="00791B32" w:rsidRPr="006A22A2" w:rsidRDefault="00791B32" w:rsidP="001C6753">
            <w:pPr>
              <w:pStyle w:val="TabletextCharChar"/>
              <w:rPr>
                <w:lang w:val="en-AU"/>
              </w:rPr>
            </w:pPr>
            <w:r w:rsidRPr="006A22A2">
              <w:rPr>
                <w:lang w:val="en-AU"/>
              </w:rPr>
              <w:t>Help with understanding task requirements</w:t>
            </w:r>
          </w:p>
        </w:tc>
      </w:tr>
      <w:tr w:rsidR="00791B32" w:rsidRPr="006A22A2">
        <w:tc>
          <w:tcPr>
            <w:tcW w:w="1470" w:type="dxa"/>
          </w:tcPr>
          <w:p w:rsidR="00791B32" w:rsidRPr="006A22A2" w:rsidRDefault="009F1BF8" w:rsidP="00857028">
            <w:pPr>
              <w:pStyle w:val="TabletextCharChar"/>
              <w:rPr>
                <w:lang w:val="en-AU"/>
              </w:rPr>
            </w:pPr>
            <w:r>
              <w:rPr>
                <w:lang w:val="en-AU"/>
              </w:rPr>
              <w:t xml:space="preserve">P3 </w:t>
            </w:r>
            <w:r w:rsidR="00791B32">
              <w:rPr>
                <w:lang w:val="en-AU"/>
              </w:rPr>
              <w:t>Individual Project</w:t>
            </w:r>
          </w:p>
        </w:tc>
        <w:tc>
          <w:tcPr>
            <w:tcW w:w="1620" w:type="dxa"/>
          </w:tcPr>
          <w:p w:rsidR="00791B32" w:rsidRPr="006A22A2" w:rsidRDefault="00791B32" w:rsidP="004547E0">
            <w:pPr>
              <w:pStyle w:val="TabletextCharChar"/>
              <w:rPr>
                <w:lang w:val="en-AU"/>
              </w:rPr>
            </w:pPr>
            <w:r w:rsidRPr="006A22A2">
              <w:rPr>
                <w:lang w:val="en-AU"/>
              </w:rPr>
              <w:t>Familiar Application</w:t>
            </w:r>
            <w:r w:rsidRPr="006A22A2">
              <w:rPr>
                <w:lang w:val="en-AU"/>
              </w:rPr>
              <w:br/>
              <w:t>Problem Solving</w:t>
            </w:r>
            <w:r w:rsidRPr="006A22A2">
              <w:rPr>
                <w:lang w:val="en-AU"/>
              </w:rPr>
              <w:br/>
              <w:t>Communication</w:t>
            </w:r>
          </w:p>
        </w:tc>
        <w:tc>
          <w:tcPr>
            <w:tcW w:w="2610" w:type="dxa"/>
          </w:tcPr>
          <w:p w:rsidR="00791B32" w:rsidRPr="006A22A2" w:rsidRDefault="00791B32" w:rsidP="004547E0">
            <w:pPr>
              <w:pStyle w:val="TabletextCharChar"/>
              <w:rPr>
                <w:lang w:val="en-AU"/>
              </w:rPr>
            </w:pPr>
            <w:r w:rsidRPr="006A22A2">
              <w:rPr>
                <w:lang w:val="en-AU"/>
              </w:rPr>
              <w:t>In class + own time</w:t>
            </w:r>
            <w:r w:rsidRPr="006A22A2">
              <w:rPr>
                <w:lang w:val="en-AU"/>
              </w:rPr>
              <w:br/>
              <w:t>Collection of drafts and teacher observation of progress to verify authorship.</w:t>
            </w:r>
          </w:p>
        </w:tc>
        <w:tc>
          <w:tcPr>
            <w:tcW w:w="1276" w:type="dxa"/>
          </w:tcPr>
          <w:p w:rsidR="00791B32" w:rsidRPr="006A22A2" w:rsidRDefault="00791B32" w:rsidP="004547E0">
            <w:pPr>
              <w:pStyle w:val="TabletextCharChar"/>
              <w:rPr>
                <w:lang w:val="en-AU"/>
              </w:rPr>
            </w:pPr>
            <w:r>
              <w:rPr>
                <w:lang w:val="en-AU"/>
              </w:rPr>
              <w:t>6</w:t>
            </w:r>
            <w:r w:rsidRPr="006A22A2">
              <w:rPr>
                <w:lang w:val="en-AU"/>
              </w:rPr>
              <w:t xml:space="preserve"> weeks</w:t>
            </w:r>
          </w:p>
        </w:tc>
        <w:tc>
          <w:tcPr>
            <w:tcW w:w="2410" w:type="dxa"/>
          </w:tcPr>
          <w:p w:rsidR="00791B32" w:rsidRPr="006A22A2" w:rsidRDefault="00791B32" w:rsidP="004547E0">
            <w:pPr>
              <w:pStyle w:val="TabletextCharChar"/>
              <w:rPr>
                <w:lang w:val="en-AU"/>
              </w:rPr>
            </w:pPr>
            <w:r w:rsidRPr="006A22A2">
              <w:rPr>
                <w:lang w:val="en-AU"/>
              </w:rPr>
              <w:t>Help with understanding task requirements &amp; with trouble shooting</w:t>
            </w:r>
          </w:p>
        </w:tc>
      </w:tr>
      <w:tr w:rsidR="00791B32" w:rsidRPr="006A22A2">
        <w:tc>
          <w:tcPr>
            <w:tcW w:w="1470" w:type="dxa"/>
          </w:tcPr>
          <w:p w:rsidR="00791B32" w:rsidRPr="002022B2" w:rsidRDefault="009F1BF8" w:rsidP="00791B32">
            <w:pPr>
              <w:pStyle w:val="TabletextCharChar"/>
              <w:rPr>
                <w:lang w:val="de-DE"/>
              </w:rPr>
            </w:pPr>
            <w:r>
              <w:rPr>
                <w:lang w:val="de-DE"/>
              </w:rPr>
              <w:t xml:space="preserve">E3 </w:t>
            </w:r>
            <w:r w:rsidR="00791B32">
              <w:rPr>
                <w:lang w:val="de-DE"/>
              </w:rPr>
              <w:t>Examination</w:t>
            </w:r>
          </w:p>
        </w:tc>
        <w:tc>
          <w:tcPr>
            <w:tcW w:w="1620" w:type="dxa"/>
          </w:tcPr>
          <w:p w:rsidR="00791B32" w:rsidRPr="006A22A2" w:rsidRDefault="00791B32" w:rsidP="001C6753">
            <w:pPr>
              <w:pStyle w:val="TabletextCharChar"/>
              <w:rPr>
                <w:lang w:val="en-AU"/>
              </w:rPr>
            </w:pPr>
            <w:r w:rsidRPr="006A22A2">
              <w:rPr>
                <w:lang w:val="en-AU"/>
              </w:rPr>
              <w:t>Familiar Application</w:t>
            </w:r>
            <w:r w:rsidRPr="006A22A2">
              <w:rPr>
                <w:lang w:val="en-AU"/>
              </w:rPr>
              <w:br/>
              <w:t>Problem Solving</w:t>
            </w:r>
            <w:r w:rsidRPr="006A22A2">
              <w:rPr>
                <w:lang w:val="en-AU"/>
              </w:rPr>
              <w:br/>
              <w:t>Communication</w:t>
            </w:r>
          </w:p>
        </w:tc>
        <w:tc>
          <w:tcPr>
            <w:tcW w:w="2610" w:type="dxa"/>
          </w:tcPr>
          <w:p w:rsidR="00791B32" w:rsidRPr="006A22A2" w:rsidRDefault="00791B32" w:rsidP="001C6753">
            <w:pPr>
              <w:pStyle w:val="TabletextCharChar"/>
              <w:rPr>
                <w:lang w:val="en-AU"/>
              </w:rPr>
            </w:pPr>
            <w:r w:rsidRPr="006A22A2">
              <w:rPr>
                <w:lang w:val="en-AU"/>
              </w:rPr>
              <w:t>Supervised/In class</w:t>
            </w:r>
            <w:r w:rsidRPr="006A22A2">
              <w:rPr>
                <w:lang w:val="en-AU"/>
              </w:rPr>
              <w:br/>
              <w:t>Application’s Help allowed, no other resources allowed</w:t>
            </w:r>
          </w:p>
        </w:tc>
        <w:tc>
          <w:tcPr>
            <w:tcW w:w="1276" w:type="dxa"/>
          </w:tcPr>
          <w:p w:rsidR="00791B32" w:rsidRPr="006A22A2" w:rsidRDefault="00791B32" w:rsidP="001C6753">
            <w:pPr>
              <w:pStyle w:val="TabletextCharChar"/>
              <w:rPr>
                <w:lang w:val="en-AU"/>
              </w:rPr>
            </w:pPr>
            <w:r>
              <w:rPr>
                <w:lang w:val="en-AU"/>
              </w:rPr>
              <w:t xml:space="preserve">2 </w:t>
            </w:r>
            <w:r w:rsidRPr="006A22A2">
              <w:rPr>
                <w:lang w:val="en-AU"/>
              </w:rPr>
              <w:t>hours</w:t>
            </w:r>
          </w:p>
        </w:tc>
        <w:tc>
          <w:tcPr>
            <w:tcW w:w="2410" w:type="dxa"/>
          </w:tcPr>
          <w:p w:rsidR="00791B32" w:rsidRPr="006A22A2" w:rsidRDefault="00791B32" w:rsidP="001C6753">
            <w:pPr>
              <w:pStyle w:val="TabletextCharChar"/>
              <w:rPr>
                <w:lang w:val="en-AU"/>
              </w:rPr>
            </w:pPr>
            <w:r w:rsidRPr="006A22A2">
              <w:rPr>
                <w:lang w:val="en-AU"/>
              </w:rPr>
              <w:t>None</w:t>
            </w:r>
          </w:p>
        </w:tc>
      </w:tr>
      <w:tr w:rsidR="00331A93" w:rsidRPr="006A22A2">
        <w:tc>
          <w:tcPr>
            <w:tcW w:w="9386" w:type="dxa"/>
            <w:gridSpan w:val="5"/>
          </w:tcPr>
          <w:p w:rsidR="00331A93" w:rsidRPr="0050070B" w:rsidRDefault="0050070B" w:rsidP="001C6753">
            <w:pPr>
              <w:pStyle w:val="TabletextCharChar"/>
              <w:rPr>
                <w:i/>
                <w:lang w:val="en-AU"/>
              </w:rPr>
            </w:pPr>
            <w:r w:rsidRPr="0050070B">
              <w:rPr>
                <w:i/>
                <w:lang w:val="en-AU"/>
              </w:rPr>
              <w:t>Semester 4</w:t>
            </w:r>
          </w:p>
        </w:tc>
      </w:tr>
      <w:tr w:rsidR="00791B32" w:rsidRPr="006A22A2">
        <w:tc>
          <w:tcPr>
            <w:tcW w:w="1470" w:type="dxa"/>
          </w:tcPr>
          <w:p w:rsidR="00791B32" w:rsidRPr="006A22A2" w:rsidRDefault="009F1BF8" w:rsidP="001C6753">
            <w:pPr>
              <w:pStyle w:val="TabletextCharChar"/>
              <w:rPr>
                <w:lang w:val="en-AU"/>
              </w:rPr>
            </w:pPr>
            <w:r>
              <w:rPr>
                <w:lang w:val="en-AU"/>
              </w:rPr>
              <w:t xml:space="preserve">P4 </w:t>
            </w:r>
            <w:r w:rsidR="00791B32">
              <w:rPr>
                <w:lang w:val="en-AU"/>
              </w:rPr>
              <w:t>Group Project</w:t>
            </w:r>
            <w:r w:rsidR="00791B32" w:rsidRPr="006A22A2">
              <w:rPr>
                <w:lang w:val="en-AU"/>
              </w:rPr>
              <w:br/>
            </w:r>
          </w:p>
        </w:tc>
        <w:tc>
          <w:tcPr>
            <w:tcW w:w="1620" w:type="dxa"/>
          </w:tcPr>
          <w:p w:rsidR="00791B32" w:rsidRPr="006A22A2" w:rsidRDefault="00791B32" w:rsidP="001C6753">
            <w:pPr>
              <w:pStyle w:val="TabletextCharChar"/>
              <w:rPr>
                <w:lang w:val="en-AU"/>
              </w:rPr>
            </w:pPr>
            <w:r w:rsidRPr="006A22A2">
              <w:rPr>
                <w:lang w:val="en-AU"/>
              </w:rPr>
              <w:t>Familiar Application</w:t>
            </w:r>
            <w:r w:rsidRPr="006A22A2">
              <w:rPr>
                <w:lang w:val="en-AU"/>
              </w:rPr>
              <w:br/>
              <w:t>Problem Solving</w:t>
            </w:r>
            <w:r w:rsidRPr="006A22A2">
              <w:rPr>
                <w:lang w:val="en-AU"/>
              </w:rPr>
              <w:br/>
              <w:t>Communication</w:t>
            </w:r>
          </w:p>
        </w:tc>
        <w:tc>
          <w:tcPr>
            <w:tcW w:w="2610" w:type="dxa"/>
          </w:tcPr>
          <w:p w:rsidR="00791B32" w:rsidRPr="006A22A2" w:rsidRDefault="00791B32" w:rsidP="001C6753">
            <w:pPr>
              <w:pStyle w:val="TabletextCharChar"/>
              <w:rPr>
                <w:lang w:val="en-AU"/>
              </w:rPr>
            </w:pPr>
            <w:r w:rsidRPr="006A22A2">
              <w:rPr>
                <w:lang w:val="en-AU"/>
              </w:rPr>
              <w:t>In class + own time</w:t>
            </w:r>
          </w:p>
          <w:p w:rsidR="00791B32" w:rsidRPr="006A22A2" w:rsidRDefault="00791B32" w:rsidP="001C6753">
            <w:pPr>
              <w:pStyle w:val="TabletextCharChar"/>
              <w:rPr>
                <w:lang w:val="en-AU"/>
              </w:rPr>
            </w:pPr>
            <w:r w:rsidRPr="006A22A2">
              <w:rPr>
                <w:lang w:val="en-AU"/>
              </w:rPr>
              <w:t>Collection of drafts and teacher observation of progress to verify authorship &amp; contribution levels of group members.</w:t>
            </w:r>
          </w:p>
        </w:tc>
        <w:tc>
          <w:tcPr>
            <w:tcW w:w="1276" w:type="dxa"/>
          </w:tcPr>
          <w:p w:rsidR="00791B32" w:rsidRPr="006A22A2" w:rsidRDefault="00791B32" w:rsidP="001C6753">
            <w:pPr>
              <w:pStyle w:val="TabletextCharChar"/>
              <w:rPr>
                <w:lang w:val="en-AU"/>
              </w:rPr>
            </w:pPr>
            <w:r w:rsidRPr="006A22A2">
              <w:rPr>
                <w:lang w:val="en-AU"/>
              </w:rPr>
              <w:t>6 weeks</w:t>
            </w:r>
          </w:p>
        </w:tc>
        <w:tc>
          <w:tcPr>
            <w:tcW w:w="2410" w:type="dxa"/>
          </w:tcPr>
          <w:p w:rsidR="00791B32" w:rsidRPr="006A22A2" w:rsidRDefault="00791B32" w:rsidP="001C6753">
            <w:pPr>
              <w:pStyle w:val="TabletextCharChar"/>
              <w:rPr>
                <w:lang w:val="en-AU"/>
              </w:rPr>
            </w:pPr>
            <w:r w:rsidRPr="006A22A2">
              <w:rPr>
                <w:lang w:val="en-AU"/>
              </w:rPr>
              <w:t>Help with understanding task requirements &amp; with trouble shooting</w:t>
            </w:r>
          </w:p>
        </w:tc>
      </w:tr>
      <w:tr w:rsidR="00791B32" w:rsidRPr="006A22A2">
        <w:tc>
          <w:tcPr>
            <w:tcW w:w="9386" w:type="dxa"/>
            <w:gridSpan w:val="5"/>
          </w:tcPr>
          <w:p w:rsidR="00791B32" w:rsidRPr="0050070B" w:rsidRDefault="00791B32" w:rsidP="001C6753">
            <w:pPr>
              <w:pStyle w:val="TabletextCharChar"/>
              <w:rPr>
                <w:i/>
                <w:lang w:val="en-AU"/>
              </w:rPr>
            </w:pPr>
            <w:r w:rsidRPr="0050070B">
              <w:rPr>
                <w:i/>
                <w:lang w:val="en-AU"/>
              </w:rPr>
              <w:t>Verification</w:t>
            </w:r>
          </w:p>
        </w:tc>
      </w:tr>
      <w:tr w:rsidR="00791B32" w:rsidRPr="006A22A2">
        <w:tc>
          <w:tcPr>
            <w:tcW w:w="1470" w:type="dxa"/>
          </w:tcPr>
          <w:p w:rsidR="00791B32" w:rsidRPr="002022B2" w:rsidRDefault="009F1BF8" w:rsidP="009F1BF8">
            <w:pPr>
              <w:pStyle w:val="TabletextCharChar"/>
              <w:rPr>
                <w:lang w:val="de-DE"/>
              </w:rPr>
            </w:pPr>
            <w:r>
              <w:rPr>
                <w:lang w:val="de-DE"/>
              </w:rPr>
              <w:t xml:space="preserve">E4 </w:t>
            </w:r>
            <w:r w:rsidR="00791B32">
              <w:rPr>
                <w:lang w:val="de-DE"/>
              </w:rPr>
              <w:t>Examination</w:t>
            </w:r>
            <w:r w:rsidR="00791B32" w:rsidRPr="002022B2">
              <w:rPr>
                <w:lang w:val="de-DE"/>
              </w:rPr>
              <w:t xml:space="preserve"> </w:t>
            </w:r>
          </w:p>
        </w:tc>
        <w:tc>
          <w:tcPr>
            <w:tcW w:w="1620" w:type="dxa"/>
          </w:tcPr>
          <w:p w:rsidR="00791B32" w:rsidRPr="006A22A2" w:rsidRDefault="00791B32" w:rsidP="001C6753">
            <w:pPr>
              <w:pStyle w:val="TabletextCharChar"/>
              <w:rPr>
                <w:lang w:val="en-AU"/>
              </w:rPr>
            </w:pPr>
            <w:r w:rsidRPr="006A22A2">
              <w:rPr>
                <w:lang w:val="en-AU"/>
              </w:rPr>
              <w:t>Familiar Application</w:t>
            </w:r>
            <w:r w:rsidRPr="006A22A2">
              <w:rPr>
                <w:lang w:val="en-AU"/>
              </w:rPr>
              <w:br/>
              <w:t>Problem Solving</w:t>
            </w:r>
            <w:r w:rsidRPr="006A22A2">
              <w:rPr>
                <w:lang w:val="en-AU"/>
              </w:rPr>
              <w:br/>
              <w:t>Communication</w:t>
            </w:r>
          </w:p>
        </w:tc>
        <w:tc>
          <w:tcPr>
            <w:tcW w:w="2610" w:type="dxa"/>
          </w:tcPr>
          <w:p w:rsidR="00791B32" w:rsidRPr="006A22A2" w:rsidRDefault="00791B32" w:rsidP="001C6753">
            <w:pPr>
              <w:pStyle w:val="TabletextCharChar"/>
              <w:rPr>
                <w:lang w:val="en-AU"/>
              </w:rPr>
            </w:pPr>
            <w:r w:rsidRPr="006A22A2">
              <w:rPr>
                <w:lang w:val="en-AU"/>
              </w:rPr>
              <w:t>Supervised/In class</w:t>
            </w:r>
            <w:r w:rsidRPr="006A22A2">
              <w:rPr>
                <w:lang w:val="en-AU"/>
              </w:rPr>
              <w:br/>
              <w:t>Application’s Help allowed, no other resources allowed</w:t>
            </w:r>
          </w:p>
        </w:tc>
        <w:tc>
          <w:tcPr>
            <w:tcW w:w="1276" w:type="dxa"/>
          </w:tcPr>
          <w:p w:rsidR="00791B32" w:rsidRPr="006A22A2" w:rsidRDefault="00791B32" w:rsidP="001C6753">
            <w:pPr>
              <w:pStyle w:val="TabletextCharChar"/>
              <w:rPr>
                <w:lang w:val="en-AU"/>
              </w:rPr>
            </w:pPr>
            <w:r>
              <w:rPr>
                <w:lang w:val="en-AU"/>
              </w:rPr>
              <w:t xml:space="preserve">2 </w:t>
            </w:r>
            <w:r w:rsidRPr="006A22A2">
              <w:rPr>
                <w:lang w:val="en-AU"/>
              </w:rPr>
              <w:t>hours</w:t>
            </w:r>
          </w:p>
        </w:tc>
        <w:tc>
          <w:tcPr>
            <w:tcW w:w="2410" w:type="dxa"/>
          </w:tcPr>
          <w:p w:rsidR="00791B32" w:rsidRPr="006A22A2" w:rsidRDefault="00791B32" w:rsidP="001C6753">
            <w:pPr>
              <w:pStyle w:val="TabletextCharChar"/>
              <w:rPr>
                <w:lang w:val="en-AU"/>
              </w:rPr>
            </w:pPr>
            <w:r w:rsidRPr="006A22A2">
              <w:rPr>
                <w:lang w:val="en-AU"/>
              </w:rPr>
              <w:t>None</w:t>
            </w:r>
          </w:p>
        </w:tc>
      </w:tr>
      <w:tr w:rsidR="00550A7E" w:rsidRPr="006A22A2">
        <w:tc>
          <w:tcPr>
            <w:tcW w:w="9386" w:type="dxa"/>
            <w:gridSpan w:val="5"/>
          </w:tcPr>
          <w:p w:rsidR="00550A7E" w:rsidRPr="00550A7E" w:rsidRDefault="00550A7E" w:rsidP="001C6753">
            <w:pPr>
              <w:pStyle w:val="TabletextCharChar"/>
              <w:rPr>
                <w:i/>
                <w:lang w:val="en-AU"/>
              </w:rPr>
            </w:pPr>
            <w:r w:rsidRPr="00550A7E">
              <w:rPr>
                <w:i/>
                <w:lang w:val="en-AU"/>
              </w:rPr>
              <w:t>Exit</w:t>
            </w:r>
          </w:p>
        </w:tc>
      </w:tr>
    </w:tbl>
    <w:p w:rsidR="00D30406" w:rsidRPr="006A22A2" w:rsidRDefault="004547E0" w:rsidP="00D30406">
      <w:pPr>
        <w:pStyle w:val="Heading2"/>
      </w:pPr>
      <w:r w:rsidRPr="006A22A2">
        <w:br w:type="page"/>
      </w:r>
      <w:bookmarkStart w:id="42" w:name="_Toc39328894"/>
      <w:bookmarkStart w:id="43" w:name="_Toc39328896"/>
      <w:r w:rsidR="00D30406" w:rsidRPr="006A22A2">
        <w:lastRenderedPageBreak/>
        <w:t>Validation of Authorship</w:t>
      </w:r>
      <w:bookmarkEnd w:id="42"/>
    </w:p>
    <w:p w:rsidR="00D30406" w:rsidRPr="006A22A2" w:rsidRDefault="003475DE" w:rsidP="00D30406">
      <w:r w:rsidRPr="00D1155C">
        <w:t xml:space="preserve">In addition to procedures listed in the assessment plan, </w:t>
      </w:r>
      <w:r w:rsidR="00BB396B" w:rsidRPr="00D1155C">
        <w:t xml:space="preserve">the following procedures will be utilised to further verify </w:t>
      </w:r>
      <w:r w:rsidR="00EA0BFB" w:rsidRPr="00D1155C">
        <w:t>authorship</w:t>
      </w:r>
      <w:r w:rsidR="00BB396B" w:rsidRPr="00D1155C">
        <w:t>.</w:t>
      </w:r>
    </w:p>
    <w:p w:rsidR="00D30406" w:rsidRPr="006A22A2" w:rsidRDefault="00D1155C" w:rsidP="00D30406">
      <w:pPr>
        <w:pStyle w:val="Bullets"/>
        <w:numPr>
          <w:ilvl w:val="0"/>
          <w:numId w:val="2"/>
        </w:numPr>
        <w:rPr>
          <w:lang w:eastAsia="en-AU"/>
        </w:rPr>
      </w:pPr>
      <w:r>
        <w:rPr>
          <w:lang w:eastAsia="en-AU"/>
        </w:rPr>
        <w:t>S</w:t>
      </w:r>
      <w:r w:rsidR="00D30406" w:rsidRPr="006A22A2">
        <w:rPr>
          <w:lang w:eastAsia="en-AU"/>
        </w:rPr>
        <w:t>tudent</w:t>
      </w:r>
      <w:r>
        <w:rPr>
          <w:lang w:eastAsia="en-AU"/>
        </w:rPr>
        <w:t>s will produce and maintain</w:t>
      </w:r>
      <w:r w:rsidR="00D30406" w:rsidRPr="006A22A2">
        <w:rPr>
          <w:lang w:eastAsia="en-AU"/>
        </w:rPr>
        <w:t xml:space="preserve"> documentation during the development stage.</w:t>
      </w:r>
    </w:p>
    <w:p w:rsidR="00D30406" w:rsidRPr="006A22A2" w:rsidRDefault="00D1155C" w:rsidP="00D30406">
      <w:pPr>
        <w:pStyle w:val="Bullets"/>
        <w:numPr>
          <w:ilvl w:val="0"/>
          <w:numId w:val="2"/>
        </w:numPr>
        <w:rPr>
          <w:lang w:eastAsia="en-AU"/>
        </w:rPr>
      </w:pPr>
      <w:r>
        <w:rPr>
          <w:lang w:eastAsia="en-AU"/>
        </w:rPr>
        <w:t>S</w:t>
      </w:r>
      <w:r w:rsidR="00D30406" w:rsidRPr="006A22A2">
        <w:rPr>
          <w:lang w:eastAsia="en-AU"/>
        </w:rPr>
        <w:t xml:space="preserve">tudent </w:t>
      </w:r>
      <w:r>
        <w:rPr>
          <w:lang w:eastAsia="en-AU"/>
        </w:rPr>
        <w:t>will acknowledge</w:t>
      </w:r>
      <w:r w:rsidR="00D30406" w:rsidRPr="006A22A2">
        <w:rPr>
          <w:lang w:eastAsia="en-AU"/>
        </w:rPr>
        <w:t xml:space="preserve"> all resources used; including text, and source material and the type of assistance received.</w:t>
      </w:r>
    </w:p>
    <w:p w:rsidR="00D30406" w:rsidRPr="00D30406" w:rsidRDefault="00D1155C" w:rsidP="00D30406">
      <w:pPr>
        <w:pStyle w:val="Bullets"/>
        <w:numPr>
          <w:ilvl w:val="0"/>
          <w:numId w:val="2"/>
        </w:numPr>
        <w:rPr>
          <w:sz w:val="20"/>
          <w:lang w:eastAsia="en-AU"/>
        </w:rPr>
      </w:pPr>
      <w:r>
        <w:rPr>
          <w:lang w:eastAsia="en-AU"/>
        </w:rPr>
        <w:t>S</w:t>
      </w:r>
      <w:r w:rsidR="00D30406">
        <w:rPr>
          <w:lang w:eastAsia="en-AU"/>
        </w:rPr>
        <w:t xml:space="preserve">tudents </w:t>
      </w:r>
      <w:r>
        <w:rPr>
          <w:lang w:eastAsia="en-AU"/>
        </w:rPr>
        <w:t>will</w:t>
      </w:r>
      <w:r w:rsidR="00D30406">
        <w:rPr>
          <w:lang w:eastAsia="en-AU"/>
        </w:rPr>
        <w:t xml:space="preserve"> sign a </w:t>
      </w:r>
      <w:r w:rsidR="00D30406" w:rsidRPr="00BE303A">
        <w:rPr>
          <w:i/>
          <w:lang w:eastAsia="en-AU"/>
        </w:rPr>
        <w:t>Student Validation of Authorship</w:t>
      </w:r>
      <w:r w:rsidR="00D30406" w:rsidRPr="006A22A2">
        <w:rPr>
          <w:lang w:eastAsia="en-AU"/>
        </w:rPr>
        <w:t xml:space="preserve"> coversheet.</w:t>
      </w:r>
      <w:r w:rsidR="002E129E">
        <w:rPr>
          <w:lang w:eastAsia="en-AU"/>
        </w:rPr>
        <w:br/>
      </w:r>
    </w:p>
    <w:p w:rsidR="004547E0" w:rsidRPr="006A22A2" w:rsidRDefault="004547E0" w:rsidP="004547E0">
      <w:pPr>
        <w:pStyle w:val="Heading2"/>
      </w:pPr>
      <w:r w:rsidRPr="006A22A2">
        <w:t>Student Profile</w:t>
      </w:r>
      <w:bookmarkEnd w:id="41"/>
      <w:bookmarkEnd w:id="43"/>
    </w:p>
    <w:p w:rsidR="004547E0" w:rsidRPr="006A22A2" w:rsidRDefault="004547E0" w:rsidP="004547E0"/>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78"/>
        <w:gridCol w:w="4166"/>
        <w:gridCol w:w="851"/>
        <w:gridCol w:w="992"/>
        <w:gridCol w:w="992"/>
        <w:gridCol w:w="851"/>
        <w:gridCol w:w="1134"/>
      </w:tblGrid>
      <w:tr w:rsidR="004547E0" w:rsidRPr="006A22A2">
        <w:trPr>
          <w:cantSplit/>
          <w:trHeight w:val="414"/>
        </w:trPr>
        <w:tc>
          <w:tcPr>
            <w:tcW w:w="4644" w:type="dxa"/>
            <w:gridSpan w:val="2"/>
            <w:tcBorders>
              <w:top w:val="single" w:sz="12" w:space="0" w:color="auto"/>
              <w:left w:val="single" w:sz="12" w:space="0" w:color="auto"/>
            </w:tcBorders>
          </w:tcPr>
          <w:p w:rsidR="004547E0" w:rsidRPr="006A22A2" w:rsidRDefault="004547E0" w:rsidP="004547E0">
            <w:pPr>
              <w:pStyle w:val="TableHead"/>
              <w:rPr>
                <w:lang w:val="en-AU"/>
              </w:rPr>
            </w:pPr>
            <w:r w:rsidRPr="006A22A2">
              <w:rPr>
                <w:lang w:val="en-AU"/>
              </w:rPr>
              <w:t>Name</w:t>
            </w:r>
          </w:p>
        </w:tc>
        <w:tc>
          <w:tcPr>
            <w:tcW w:w="3686" w:type="dxa"/>
            <w:gridSpan w:val="4"/>
            <w:tcBorders>
              <w:top w:val="single" w:sz="12" w:space="0" w:color="auto"/>
            </w:tcBorders>
          </w:tcPr>
          <w:p w:rsidR="004547E0" w:rsidRPr="006A22A2" w:rsidRDefault="004547E0" w:rsidP="004547E0">
            <w:pPr>
              <w:pStyle w:val="TableHead"/>
              <w:rPr>
                <w:lang w:val="en-AU"/>
              </w:rPr>
            </w:pPr>
            <w:r w:rsidRPr="006A22A2">
              <w:rPr>
                <w:lang w:val="en-AU"/>
              </w:rPr>
              <w:t>Teacher</w:t>
            </w:r>
          </w:p>
        </w:tc>
        <w:tc>
          <w:tcPr>
            <w:tcW w:w="1134" w:type="dxa"/>
            <w:tcBorders>
              <w:top w:val="single" w:sz="12" w:space="0" w:color="auto"/>
              <w:right w:val="single" w:sz="12" w:space="0" w:color="auto"/>
            </w:tcBorders>
          </w:tcPr>
          <w:p w:rsidR="004547E0" w:rsidRPr="006A22A2" w:rsidRDefault="004547E0" w:rsidP="004547E0">
            <w:pPr>
              <w:pStyle w:val="TableHead"/>
              <w:rPr>
                <w:lang w:val="en-AU"/>
              </w:rPr>
            </w:pPr>
            <w:r w:rsidRPr="006A22A2">
              <w:rPr>
                <w:lang w:val="en-AU"/>
              </w:rPr>
              <w:t xml:space="preserve">Yr 12, </w:t>
            </w:r>
            <w:r w:rsidRPr="006A22A2">
              <w:rPr>
                <w:lang w:val="en-AU"/>
              </w:rPr>
              <w:br/>
              <w:t>2</w:t>
            </w:r>
            <w:r w:rsidRPr="006A22A2">
              <w:rPr>
                <w:b w:val="0"/>
                <w:lang w:val="en-AU"/>
              </w:rPr>
              <w:t>…..</w:t>
            </w:r>
          </w:p>
        </w:tc>
      </w:tr>
      <w:tr w:rsidR="00BF1C60" w:rsidRPr="006A22A2">
        <w:trPr>
          <w:cantSplit/>
          <w:trHeight w:val="1718"/>
        </w:trPr>
        <w:tc>
          <w:tcPr>
            <w:tcW w:w="478" w:type="dxa"/>
            <w:tcBorders>
              <w:left w:val="single" w:sz="12" w:space="0" w:color="auto"/>
              <w:bottom w:val="single" w:sz="4" w:space="0" w:color="auto"/>
            </w:tcBorders>
            <w:textDirection w:val="btLr"/>
            <w:vAlign w:val="center"/>
          </w:tcPr>
          <w:p w:rsidR="00BF1C60" w:rsidRPr="006A22A2" w:rsidRDefault="00BF1C60" w:rsidP="004547E0">
            <w:pPr>
              <w:pStyle w:val="TableHead"/>
              <w:rPr>
                <w:lang w:val="en-AU"/>
              </w:rPr>
            </w:pPr>
            <w:r w:rsidRPr="006A22A2">
              <w:rPr>
                <w:lang w:val="en-AU"/>
              </w:rPr>
              <w:t>Semester</w:t>
            </w:r>
          </w:p>
        </w:tc>
        <w:tc>
          <w:tcPr>
            <w:tcW w:w="4166" w:type="dxa"/>
            <w:tcBorders>
              <w:bottom w:val="single" w:sz="4" w:space="0" w:color="auto"/>
            </w:tcBorders>
            <w:vAlign w:val="center"/>
          </w:tcPr>
          <w:p w:rsidR="00BF1C60" w:rsidRPr="006A22A2" w:rsidRDefault="00BF1C60" w:rsidP="00BF1C60">
            <w:pPr>
              <w:pStyle w:val="TableHead"/>
              <w:ind w:left="113"/>
              <w:rPr>
                <w:lang w:val="en-AU"/>
              </w:rPr>
            </w:pPr>
            <w:r w:rsidRPr="006A22A2">
              <w:rPr>
                <w:lang w:val="en-AU"/>
              </w:rPr>
              <w:t>Assessment Item</w:t>
            </w:r>
          </w:p>
        </w:tc>
        <w:tc>
          <w:tcPr>
            <w:tcW w:w="851" w:type="dxa"/>
            <w:tcBorders>
              <w:bottom w:val="single" w:sz="4" w:space="0" w:color="auto"/>
            </w:tcBorders>
            <w:textDirection w:val="btLr"/>
            <w:vAlign w:val="center"/>
          </w:tcPr>
          <w:p w:rsidR="00BF1C60" w:rsidRPr="006A22A2" w:rsidRDefault="00BF1C60" w:rsidP="004547E0">
            <w:pPr>
              <w:pStyle w:val="TableHead"/>
              <w:rPr>
                <w:lang w:val="en-AU"/>
              </w:rPr>
            </w:pPr>
            <w:r w:rsidRPr="006A22A2">
              <w:rPr>
                <w:lang w:val="en-AU"/>
              </w:rPr>
              <w:t>Submission</w:t>
            </w:r>
          </w:p>
        </w:tc>
        <w:tc>
          <w:tcPr>
            <w:tcW w:w="992" w:type="dxa"/>
            <w:tcBorders>
              <w:bottom w:val="single" w:sz="4" w:space="0" w:color="auto"/>
            </w:tcBorders>
            <w:textDirection w:val="btLr"/>
            <w:vAlign w:val="center"/>
          </w:tcPr>
          <w:p w:rsidR="00BF1C60" w:rsidRPr="006A22A2" w:rsidRDefault="00BF1C60" w:rsidP="004547E0">
            <w:pPr>
              <w:pStyle w:val="TableHead"/>
              <w:rPr>
                <w:lang w:val="en-AU"/>
              </w:rPr>
            </w:pPr>
            <w:r w:rsidRPr="006A22A2">
              <w:rPr>
                <w:lang w:val="en-AU"/>
              </w:rPr>
              <w:t>Familiar Application</w:t>
            </w:r>
          </w:p>
        </w:tc>
        <w:tc>
          <w:tcPr>
            <w:tcW w:w="992" w:type="dxa"/>
            <w:tcBorders>
              <w:bottom w:val="single" w:sz="4" w:space="0" w:color="auto"/>
            </w:tcBorders>
            <w:textDirection w:val="btLr"/>
            <w:vAlign w:val="center"/>
          </w:tcPr>
          <w:p w:rsidR="00BF1C60" w:rsidRPr="006A22A2" w:rsidRDefault="00BF1C60" w:rsidP="004547E0">
            <w:pPr>
              <w:pStyle w:val="TableHead"/>
              <w:rPr>
                <w:lang w:val="en-AU"/>
              </w:rPr>
            </w:pPr>
            <w:r w:rsidRPr="006A22A2">
              <w:rPr>
                <w:lang w:val="en-AU"/>
              </w:rPr>
              <w:t>Problem Solving</w:t>
            </w:r>
          </w:p>
        </w:tc>
        <w:tc>
          <w:tcPr>
            <w:tcW w:w="851" w:type="dxa"/>
            <w:tcBorders>
              <w:bottom w:val="single" w:sz="4" w:space="0" w:color="auto"/>
            </w:tcBorders>
            <w:textDirection w:val="btLr"/>
            <w:vAlign w:val="center"/>
          </w:tcPr>
          <w:p w:rsidR="00BF1C60" w:rsidRPr="006A22A2" w:rsidRDefault="00BF1C60" w:rsidP="004547E0">
            <w:pPr>
              <w:pStyle w:val="TableHead"/>
              <w:rPr>
                <w:lang w:val="en-AU"/>
              </w:rPr>
            </w:pPr>
            <w:r w:rsidRPr="006A22A2">
              <w:rPr>
                <w:lang w:val="en-AU"/>
              </w:rPr>
              <w:t>Communication</w:t>
            </w:r>
          </w:p>
        </w:tc>
        <w:tc>
          <w:tcPr>
            <w:tcW w:w="1134" w:type="dxa"/>
            <w:tcBorders>
              <w:bottom w:val="single" w:sz="4" w:space="0" w:color="auto"/>
              <w:right w:val="single" w:sz="12" w:space="0" w:color="auto"/>
            </w:tcBorders>
            <w:textDirection w:val="btLr"/>
            <w:vAlign w:val="center"/>
          </w:tcPr>
          <w:p w:rsidR="00BF1C60" w:rsidRPr="006A22A2" w:rsidRDefault="00BF1C60" w:rsidP="004547E0">
            <w:pPr>
              <w:pStyle w:val="TableHead"/>
              <w:rPr>
                <w:lang w:val="en-AU"/>
              </w:rPr>
            </w:pPr>
            <w:r w:rsidRPr="006A22A2">
              <w:rPr>
                <w:lang w:val="en-AU"/>
              </w:rPr>
              <w:t>Level of Achievement</w:t>
            </w:r>
          </w:p>
        </w:tc>
      </w:tr>
      <w:tr w:rsidR="00BF1C60" w:rsidRPr="006A22A2">
        <w:trPr>
          <w:cantSplit/>
        </w:trPr>
        <w:tc>
          <w:tcPr>
            <w:tcW w:w="478" w:type="dxa"/>
            <w:vMerge w:val="restart"/>
            <w:tcBorders>
              <w:left w:val="single" w:sz="12" w:space="0" w:color="auto"/>
            </w:tcBorders>
          </w:tcPr>
          <w:p w:rsidR="00BF1C60" w:rsidRPr="006A22A2" w:rsidRDefault="00BF1C60" w:rsidP="004547E0">
            <w:pPr>
              <w:pStyle w:val="TabletextCharChar"/>
              <w:rPr>
                <w:lang w:val="en-AU"/>
              </w:rPr>
            </w:pPr>
            <w:r w:rsidRPr="006A22A2">
              <w:rPr>
                <w:lang w:val="en-AU"/>
              </w:rPr>
              <w:t>1</w:t>
            </w:r>
          </w:p>
        </w:tc>
        <w:tc>
          <w:tcPr>
            <w:tcW w:w="4166" w:type="dxa"/>
          </w:tcPr>
          <w:p w:rsidR="00BF1C60" w:rsidRPr="006A22A2" w:rsidRDefault="00BF1C60" w:rsidP="00BF1C60">
            <w:pPr>
              <w:pStyle w:val="TabletextCharChar"/>
              <w:rPr>
                <w:rFonts w:cs="Arial"/>
                <w:lang w:val="en-AU"/>
              </w:rPr>
            </w:pPr>
            <w:r w:rsidRPr="006A22A2">
              <w:rPr>
                <w:lang w:val="en-AU"/>
              </w:rPr>
              <w:t xml:space="preserve">W1 Client support presentation/oral </w:t>
            </w:r>
          </w:p>
        </w:tc>
        <w:tc>
          <w:tcPr>
            <w:tcW w:w="851" w:type="dxa"/>
          </w:tcPr>
          <w:p w:rsidR="00BF1C60" w:rsidRPr="006A22A2" w:rsidRDefault="00BF1C60" w:rsidP="004547E0">
            <w:pPr>
              <w:pStyle w:val="TabletextCharChar"/>
              <w:jc w:val="center"/>
              <w:rPr>
                <w:lang w:val="en-AU"/>
              </w:rPr>
            </w:pPr>
            <w:r w:rsidRPr="006A22A2">
              <w:rPr>
                <w:lang w:val="en-AU"/>
              </w:rPr>
              <w:t>f/m</w:t>
            </w:r>
          </w:p>
        </w:tc>
        <w:tc>
          <w:tcPr>
            <w:tcW w:w="992" w:type="dxa"/>
            <w:tcBorders>
              <w:bottom w:val="single" w:sz="4" w:space="0" w:color="auto"/>
            </w:tcBorders>
            <w:shd w:val="pct30" w:color="auto" w:fill="auto"/>
          </w:tcPr>
          <w:p w:rsidR="00BF1C60" w:rsidRPr="006A22A2" w:rsidRDefault="00BF1C60" w:rsidP="004547E0">
            <w:pPr>
              <w:pStyle w:val="TabletextCharChar"/>
              <w:rPr>
                <w:lang w:val="en-AU"/>
              </w:rPr>
            </w:pPr>
          </w:p>
        </w:tc>
        <w:tc>
          <w:tcPr>
            <w:tcW w:w="992" w:type="dxa"/>
            <w:shd w:val="clear" w:color="auto" w:fill="CCFFFF"/>
          </w:tcPr>
          <w:p w:rsidR="00BF1C60" w:rsidRPr="006A22A2" w:rsidRDefault="00BF1C60" w:rsidP="004547E0">
            <w:pPr>
              <w:pStyle w:val="TabletextCharChar"/>
              <w:rPr>
                <w:lang w:val="en-AU"/>
              </w:rPr>
            </w:pPr>
          </w:p>
        </w:tc>
        <w:tc>
          <w:tcPr>
            <w:tcW w:w="851" w:type="dxa"/>
            <w:shd w:val="clear" w:color="auto" w:fill="CCFFFF"/>
          </w:tcPr>
          <w:p w:rsidR="00BF1C60" w:rsidRPr="006A22A2" w:rsidRDefault="00BF1C60" w:rsidP="004547E0"/>
        </w:tc>
        <w:tc>
          <w:tcPr>
            <w:tcW w:w="1134" w:type="dxa"/>
            <w:tcBorders>
              <w:right w:val="single" w:sz="12" w:space="0" w:color="auto"/>
            </w:tcBorders>
            <w:shd w:val="pct30" w:color="000000" w:fill="FFFFFF"/>
          </w:tcPr>
          <w:p w:rsidR="00BF1C60" w:rsidRPr="006A22A2" w:rsidRDefault="00BF1C60" w:rsidP="004547E0"/>
        </w:tc>
      </w:tr>
      <w:tr w:rsidR="00BF1C60" w:rsidRPr="006A22A2">
        <w:trPr>
          <w:cantSplit/>
        </w:trPr>
        <w:tc>
          <w:tcPr>
            <w:tcW w:w="478" w:type="dxa"/>
            <w:vMerge/>
            <w:tcBorders>
              <w:left w:val="single" w:sz="12" w:space="0" w:color="auto"/>
            </w:tcBorders>
          </w:tcPr>
          <w:p w:rsidR="00BF1C60" w:rsidRPr="006A22A2" w:rsidRDefault="00BF1C60" w:rsidP="004547E0">
            <w:pPr>
              <w:pStyle w:val="TabletextCharChar"/>
              <w:rPr>
                <w:lang w:val="en-AU"/>
              </w:rPr>
            </w:pPr>
          </w:p>
        </w:tc>
        <w:tc>
          <w:tcPr>
            <w:tcW w:w="4166" w:type="dxa"/>
          </w:tcPr>
          <w:p w:rsidR="00BF1C60" w:rsidRPr="006A22A2" w:rsidRDefault="00BF1C60" w:rsidP="00BF1C60">
            <w:pPr>
              <w:pStyle w:val="TabletextCharChar"/>
              <w:ind w:left="0"/>
              <w:rPr>
                <w:rFonts w:cs="Arial"/>
                <w:lang w:val="en-AU"/>
              </w:rPr>
            </w:pPr>
            <w:r w:rsidRPr="006A22A2">
              <w:rPr>
                <w:lang w:val="en-AU"/>
              </w:rPr>
              <w:t>P1 Graphics group project</w:t>
            </w:r>
          </w:p>
        </w:tc>
        <w:tc>
          <w:tcPr>
            <w:tcW w:w="851" w:type="dxa"/>
          </w:tcPr>
          <w:p w:rsidR="00BF1C60" w:rsidRPr="006A22A2" w:rsidRDefault="00BF1C60" w:rsidP="004547E0">
            <w:pPr>
              <w:pStyle w:val="TabletextCharChar"/>
              <w:jc w:val="center"/>
              <w:rPr>
                <w:lang w:val="en-AU"/>
              </w:rPr>
            </w:pPr>
            <w:r w:rsidRPr="006A22A2">
              <w:rPr>
                <w:lang w:val="en-AU"/>
              </w:rPr>
              <w:t>f/m</w:t>
            </w:r>
          </w:p>
        </w:tc>
        <w:tc>
          <w:tcPr>
            <w:tcW w:w="992" w:type="dxa"/>
            <w:shd w:val="clear" w:color="auto" w:fill="CCFFFF"/>
          </w:tcPr>
          <w:p w:rsidR="00BF1C60" w:rsidRPr="006A22A2" w:rsidRDefault="00BF1C60" w:rsidP="004547E0">
            <w:pPr>
              <w:pStyle w:val="TabletextCharChar"/>
              <w:rPr>
                <w:lang w:val="en-AU"/>
              </w:rPr>
            </w:pPr>
          </w:p>
        </w:tc>
        <w:tc>
          <w:tcPr>
            <w:tcW w:w="992" w:type="dxa"/>
            <w:shd w:val="clear" w:color="auto" w:fill="CCFFFF"/>
          </w:tcPr>
          <w:p w:rsidR="00BF1C60" w:rsidRPr="006A22A2" w:rsidRDefault="00BF1C60" w:rsidP="004547E0">
            <w:pPr>
              <w:pStyle w:val="TabletextCharChar"/>
              <w:rPr>
                <w:lang w:val="en-AU"/>
              </w:rPr>
            </w:pPr>
          </w:p>
        </w:tc>
        <w:tc>
          <w:tcPr>
            <w:tcW w:w="851" w:type="dxa"/>
            <w:shd w:val="clear" w:color="auto" w:fill="CCFFFF"/>
          </w:tcPr>
          <w:p w:rsidR="00BF1C60" w:rsidRPr="006A22A2" w:rsidRDefault="00BF1C60" w:rsidP="004547E0"/>
        </w:tc>
        <w:tc>
          <w:tcPr>
            <w:tcW w:w="1134" w:type="dxa"/>
            <w:tcBorders>
              <w:right w:val="single" w:sz="12" w:space="0" w:color="auto"/>
            </w:tcBorders>
            <w:shd w:val="pct30" w:color="000000" w:fill="FFFFFF"/>
          </w:tcPr>
          <w:p w:rsidR="00BF1C60" w:rsidRPr="006A22A2" w:rsidRDefault="00BF1C60" w:rsidP="004547E0"/>
        </w:tc>
      </w:tr>
      <w:tr w:rsidR="00BF1C60" w:rsidRPr="006A22A2">
        <w:trPr>
          <w:cantSplit/>
        </w:trPr>
        <w:tc>
          <w:tcPr>
            <w:tcW w:w="478" w:type="dxa"/>
            <w:vMerge/>
            <w:tcBorders>
              <w:left w:val="single" w:sz="12" w:space="0" w:color="auto"/>
            </w:tcBorders>
          </w:tcPr>
          <w:p w:rsidR="00BF1C60" w:rsidRPr="006A22A2" w:rsidRDefault="00BF1C60" w:rsidP="004547E0">
            <w:pPr>
              <w:pStyle w:val="TabletextCharChar"/>
              <w:rPr>
                <w:lang w:val="en-AU"/>
              </w:rPr>
            </w:pPr>
          </w:p>
        </w:tc>
        <w:tc>
          <w:tcPr>
            <w:tcW w:w="4166" w:type="dxa"/>
          </w:tcPr>
          <w:p w:rsidR="00BF1C60" w:rsidRPr="006A22A2" w:rsidRDefault="00BF1C60" w:rsidP="00BF1C60">
            <w:pPr>
              <w:pStyle w:val="TabletextCharChar"/>
              <w:ind w:left="0"/>
              <w:rPr>
                <w:rFonts w:cs="Arial"/>
                <w:lang w:val="en-AU"/>
              </w:rPr>
            </w:pPr>
            <w:r w:rsidRPr="006A22A2">
              <w:rPr>
                <w:lang w:val="en-AU"/>
              </w:rPr>
              <w:t>E1 Examination</w:t>
            </w:r>
          </w:p>
        </w:tc>
        <w:tc>
          <w:tcPr>
            <w:tcW w:w="851" w:type="dxa"/>
          </w:tcPr>
          <w:p w:rsidR="00BF1C60" w:rsidRPr="006A22A2" w:rsidRDefault="00BF1C60" w:rsidP="004547E0">
            <w:pPr>
              <w:pStyle w:val="TabletextCharChar"/>
              <w:jc w:val="center"/>
              <w:rPr>
                <w:lang w:val="en-AU"/>
              </w:rPr>
            </w:pPr>
            <w:r w:rsidRPr="006A22A2">
              <w:rPr>
                <w:lang w:val="en-AU"/>
              </w:rPr>
              <w:t>f/m</w:t>
            </w:r>
          </w:p>
        </w:tc>
        <w:tc>
          <w:tcPr>
            <w:tcW w:w="992" w:type="dxa"/>
            <w:shd w:val="clear" w:color="auto" w:fill="CCFFFF"/>
          </w:tcPr>
          <w:p w:rsidR="00BF1C60" w:rsidRPr="006A22A2" w:rsidRDefault="00BF1C60" w:rsidP="004547E0">
            <w:pPr>
              <w:pStyle w:val="TabletextCharChar"/>
              <w:rPr>
                <w:lang w:val="en-AU"/>
              </w:rPr>
            </w:pPr>
          </w:p>
        </w:tc>
        <w:tc>
          <w:tcPr>
            <w:tcW w:w="992" w:type="dxa"/>
            <w:shd w:val="clear" w:color="auto" w:fill="CCFFFF"/>
          </w:tcPr>
          <w:p w:rsidR="00BF1C60" w:rsidRPr="006A22A2" w:rsidRDefault="00BF1C60" w:rsidP="004547E0">
            <w:pPr>
              <w:pStyle w:val="TabletextCharChar"/>
              <w:rPr>
                <w:lang w:val="en-AU"/>
              </w:rPr>
            </w:pPr>
          </w:p>
        </w:tc>
        <w:tc>
          <w:tcPr>
            <w:tcW w:w="851" w:type="dxa"/>
            <w:shd w:val="clear" w:color="auto" w:fill="CCFFFF"/>
          </w:tcPr>
          <w:p w:rsidR="00BF1C60" w:rsidRPr="006A22A2" w:rsidRDefault="00BF1C60" w:rsidP="004547E0"/>
        </w:tc>
        <w:tc>
          <w:tcPr>
            <w:tcW w:w="1134" w:type="dxa"/>
            <w:tcBorders>
              <w:right w:val="single" w:sz="12" w:space="0" w:color="auto"/>
            </w:tcBorders>
            <w:shd w:val="pct30" w:color="000000" w:fill="FFFFFF"/>
          </w:tcPr>
          <w:p w:rsidR="00BF1C60" w:rsidRPr="006A22A2" w:rsidRDefault="00BF1C60" w:rsidP="004547E0"/>
        </w:tc>
      </w:tr>
      <w:tr w:rsidR="004547E0" w:rsidRPr="006A22A2">
        <w:trPr>
          <w:cantSplit/>
        </w:trPr>
        <w:tc>
          <w:tcPr>
            <w:tcW w:w="478" w:type="dxa"/>
            <w:vMerge/>
            <w:tcBorders>
              <w:left w:val="single" w:sz="12" w:space="0" w:color="auto"/>
              <w:bottom w:val="single" w:sz="12" w:space="0" w:color="auto"/>
            </w:tcBorders>
          </w:tcPr>
          <w:p w:rsidR="004547E0" w:rsidRPr="006A22A2" w:rsidRDefault="004547E0" w:rsidP="004547E0">
            <w:pPr>
              <w:pStyle w:val="TabletextCharChar"/>
              <w:rPr>
                <w:lang w:val="en-AU"/>
              </w:rPr>
            </w:pPr>
          </w:p>
        </w:tc>
        <w:tc>
          <w:tcPr>
            <w:tcW w:w="5017" w:type="dxa"/>
            <w:gridSpan w:val="2"/>
            <w:tcBorders>
              <w:bottom w:val="single" w:sz="12" w:space="0" w:color="auto"/>
            </w:tcBorders>
          </w:tcPr>
          <w:p w:rsidR="004547E0" w:rsidRPr="006A22A2" w:rsidRDefault="004547E0" w:rsidP="004547E0">
            <w:pPr>
              <w:pStyle w:val="TableHead"/>
              <w:rPr>
                <w:lang w:val="en-AU"/>
              </w:rPr>
            </w:pPr>
            <w:r w:rsidRPr="006A22A2">
              <w:rPr>
                <w:lang w:val="en-AU"/>
              </w:rPr>
              <w:t>Semester 1 summary</w:t>
            </w:r>
          </w:p>
        </w:tc>
        <w:tc>
          <w:tcPr>
            <w:tcW w:w="992" w:type="dxa"/>
            <w:tcBorders>
              <w:bottom w:val="single" w:sz="12" w:space="0" w:color="auto"/>
            </w:tcBorders>
            <w:shd w:val="clear" w:color="auto" w:fill="CCFFFF"/>
          </w:tcPr>
          <w:p w:rsidR="004547E0" w:rsidRPr="006A22A2" w:rsidRDefault="004547E0" w:rsidP="004547E0">
            <w:pPr>
              <w:pStyle w:val="TabletextCharChar"/>
              <w:rPr>
                <w:lang w:val="en-AU"/>
              </w:rPr>
            </w:pPr>
          </w:p>
        </w:tc>
        <w:tc>
          <w:tcPr>
            <w:tcW w:w="992" w:type="dxa"/>
            <w:tcBorders>
              <w:bottom w:val="single" w:sz="12" w:space="0" w:color="auto"/>
            </w:tcBorders>
            <w:shd w:val="clear" w:color="auto" w:fill="CCFFFF"/>
          </w:tcPr>
          <w:p w:rsidR="004547E0" w:rsidRPr="006A22A2" w:rsidRDefault="004547E0" w:rsidP="004547E0">
            <w:pPr>
              <w:pStyle w:val="TabletextCharChar"/>
              <w:rPr>
                <w:lang w:val="en-AU"/>
              </w:rPr>
            </w:pPr>
          </w:p>
        </w:tc>
        <w:tc>
          <w:tcPr>
            <w:tcW w:w="851" w:type="dxa"/>
            <w:tcBorders>
              <w:bottom w:val="single" w:sz="12" w:space="0" w:color="auto"/>
            </w:tcBorders>
            <w:shd w:val="clear" w:color="auto" w:fill="CCFFFF"/>
          </w:tcPr>
          <w:p w:rsidR="004547E0" w:rsidRPr="006A22A2" w:rsidRDefault="004547E0" w:rsidP="004547E0"/>
        </w:tc>
        <w:tc>
          <w:tcPr>
            <w:tcW w:w="1134" w:type="dxa"/>
            <w:tcBorders>
              <w:bottom w:val="single" w:sz="12" w:space="0" w:color="auto"/>
              <w:right w:val="single" w:sz="12" w:space="0" w:color="auto"/>
            </w:tcBorders>
          </w:tcPr>
          <w:p w:rsidR="004547E0" w:rsidRPr="006A22A2" w:rsidRDefault="004547E0" w:rsidP="004547E0"/>
        </w:tc>
      </w:tr>
      <w:tr w:rsidR="00BF1C60" w:rsidRPr="006A22A2">
        <w:trPr>
          <w:cantSplit/>
        </w:trPr>
        <w:tc>
          <w:tcPr>
            <w:tcW w:w="478" w:type="dxa"/>
            <w:vMerge w:val="restart"/>
            <w:tcBorders>
              <w:top w:val="single" w:sz="12" w:space="0" w:color="auto"/>
              <w:left w:val="single" w:sz="12" w:space="0" w:color="auto"/>
            </w:tcBorders>
          </w:tcPr>
          <w:p w:rsidR="00BF1C60" w:rsidRPr="006A22A2" w:rsidRDefault="00BF1C60" w:rsidP="004547E0">
            <w:pPr>
              <w:pStyle w:val="TabletextCharChar"/>
              <w:rPr>
                <w:lang w:val="en-AU"/>
              </w:rPr>
            </w:pPr>
            <w:r w:rsidRPr="006A22A2">
              <w:rPr>
                <w:lang w:val="en-AU"/>
              </w:rPr>
              <w:t>2</w:t>
            </w:r>
          </w:p>
        </w:tc>
        <w:tc>
          <w:tcPr>
            <w:tcW w:w="4166" w:type="dxa"/>
            <w:tcBorders>
              <w:top w:val="single" w:sz="12" w:space="0" w:color="auto"/>
            </w:tcBorders>
          </w:tcPr>
          <w:p w:rsidR="00BF1C60" w:rsidRPr="006A22A2" w:rsidRDefault="00BF1C60" w:rsidP="00BF1C60">
            <w:pPr>
              <w:pStyle w:val="TabletextCharChar"/>
              <w:ind w:left="0"/>
              <w:rPr>
                <w:rFonts w:cs="Arial"/>
                <w:lang w:val="en-AU"/>
              </w:rPr>
            </w:pPr>
            <w:r w:rsidRPr="006A22A2">
              <w:rPr>
                <w:lang w:val="en-AU"/>
              </w:rPr>
              <w:t xml:space="preserve">W2 Web evaluation </w:t>
            </w:r>
            <w:r>
              <w:rPr>
                <w:lang w:val="en-AU"/>
              </w:rPr>
              <w:t>written response</w:t>
            </w:r>
            <w:r w:rsidRPr="006A22A2">
              <w:rPr>
                <w:lang w:val="en-AU"/>
              </w:rPr>
              <w:t xml:space="preserve"> </w:t>
            </w:r>
          </w:p>
        </w:tc>
        <w:tc>
          <w:tcPr>
            <w:tcW w:w="851" w:type="dxa"/>
            <w:tcBorders>
              <w:top w:val="single" w:sz="12" w:space="0" w:color="auto"/>
            </w:tcBorders>
          </w:tcPr>
          <w:p w:rsidR="00BF1C60" w:rsidRPr="006A22A2" w:rsidRDefault="00BF1C60" w:rsidP="004547E0">
            <w:pPr>
              <w:pStyle w:val="TabletextCharChar"/>
              <w:jc w:val="center"/>
              <w:rPr>
                <w:lang w:val="en-AU"/>
              </w:rPr>
            </w:pPr>
            <w:r w:rsidRPr="006A22A2">
              <w:rPr>
                <w:lang w:val="en-AU"/>
              </w:rPr>
              <w:t>f/m</w:t>
            </w:r>
          </w:p>
        </w:tc>
        <w:tc>
          <w:tcPr>
            <w:tcW w:w="992" w:type="dxa"/>
            <w:tcBorders>
              <w:top w:val="single" w:sz="12" w:space="0" w:color="auto"/>
            </w:tcBorders>
            <w:shd w:val="clear" w:color="auto" w:fill="CCFFFF"/>
          </w:tcPr>
          <w:p w:rsidR="00BF1C60" w:rsidRPr="006A22A2" w:rsidRDefault="00BF1C60" w:rsidP="004547E0">
            <w:pPr>
              <w:pStyle w:val="TabletextCharChar"/>
              <w:rPr>
                <w:lang w:val="en-AU"/>
              </w:rPr>
            </w:pPr>
          </w:p>
        </w:tc>
        <w:tc>
          <w:tcPr>
            <w:tcW w:w="992" w:type="dxa"/>
            <w:tcBorders>
              <w:top w:val="single" w:sz="12" w:space="0" w:color="auto"/>
            </w:tcBorders>
            <w:shd w:val="clear" w:color="auto" w:fill="CCFFFF"/>
          </w:tcPr>
          <w:p w:rsidR="00BF1C60" w:rsidRPr="006A22A2" w:rsidRDefault="00BF1C60" w:rsidP="004547E0">
            <w:pPr>
              <w:pStyle w:val="TabletextCharChar"/>
              <w:rPr>
                <w:lang w:val="en-AU"/>
              </w:rPr>
            </w:pPr>
          </w:p>
        </w:tc>
        <w:tc>
          <w:tcPr>
            <w:tcW w:w="851" w:type="dxa"/>
            <w:tcBorders>
              <w:top w:val="single" w:sz="12" w:space="0" w:color="auto"/>
            </w:tcBorders>
            <w:shd w:val="clear" w:color="auto" w:fill="CCFFFF"/>
          </w:tcPr>
          <w:p w:rsidR="00BF1C60" w:rsidRPr="006A22A2" w:rsidRDefault="00BF1C60" w:rsidP="004547E0"/>
        </w:tc>
        <w:tc>
          <w:tcPr>
            <w:tcW w:w="1134" w:type="dxa"/>
            <w:tcBorders>
              <w:top w:val="single" w:sz="12" w:space="0" w:color="auto"/>
              <w:right w:val="single" w:sz="12" w:space="0" w:color="auto"/>
            </w:tcBorders>
            <w:shd w:val="pct30" w:color="000000" w:fill="FFFFFF"/>
          </w:tcPr>
          <w:p w:rsidR="00BF1C60" w:rsidRPr="006A22A2" w:rsidRDefault="00BF1C60" w:rsidP="004547E0"/>
        </w:tc>
      </w:tr>
      <w:tr w:rsidR="00BF1C60" w:rsidRPr="006A22A2">
        <w:trPr>
          <w:cantSplit/>
        </w:trPr>
        <w:tc>
          <w:tcPr>
            <w:tcW w:w="478" w:type="dxa"/>
            <w:vMerge/>
            <w:tcBorders>
              <w:left w:val="single" w:sz="12" w:space="0" w:color="auto"/>
            </w:tcBorders>
          </w:tcPr>
          <w:p w:rsidR="00BF1C60" w:rsidRPr="006A22A2" w:rsidRDefault="00BF1C60" w:rsidP="004547E0">
            <w:pPr>
              <w:pStyle w:val="TabletextCharChar"/>
              <w:rPr>
                <w:lang w:val="en-AU"/>
              </w:rPr>
            </w:pPr>
          </w:p>
        </w:tc>
        <w:tc>
          <w:tcPr>
            <w:tcW w:w="4166" w:type="dxa"/>
          </w:tcPr>
          <w:p w:rsidR="00BF1C60" w:rsidRPr="006A22A2" w:rsidRDefault="00BF1C60" w:rsidP="00BF1C60">
            <w:pPr>
              <w:pStyle w:val="TabletextCharChar"/>
              <w:ind w:left="0"/>
              <w:rPr>
                <w:rFonts w:cs="Arial"/>
                <w:lang w:val="en-AU"/>
              </w:rPr>
            </w:pPr>
            <w:r w:rsidRPr="006A22A2">
              <w:rPr>
                <w:lang w:val="en-AU"/>
              </w:rPr>
              <w:t>P2 Web site project</w:t>
            </w:r>
          </w:p>
        </w:tc>
        <w:tc>
          <w:tcPr>
            <w:tcW w:w="851" w:type="dxa"/>
          </w:tcPr>
          <w:p w:rsidR="00BF1C60" w:rsidRPr="006A22A2" w:rsidRDefault="00BF1C60" w:rsidP="004547E0">
            <w:pPr>
              <w:pStyle w:val="TabletextCharChar"/>
              <w:jc w:val="center"/>
              <w:rPr>
                <w:lang w:val="en-AU"/>
              </w:rPr>
            </w:pPr>
            <w:r w:rsidRPr="006A22A2">
              <w:rPr>
                <w:lang w:val="en-AU"/>
              </w:rPr>
              <w:t>f/m</w:t>
            </w:r>
          </w:p>
        </w:tc>
        <w:tc>
          <w:tcPr>
            <w:tcW w:w="992" w:type="dxa"/>
            <w:shd w:val="clear" w:color="auto" w:fill="CCFFFF"/>
          </w:tcPr>
          <w:p w:rsidR="00BF1C60" w:rsidRPr="006A22A2" w:rsidRDefault="00BF1C60" w:rsidP="004547E0">
            <w:pPr>
              <w:pStyle w:val="TabletextCharChar"/>
              <w:rPr>
                <w:lang w:val="en-AU"/>
              </w:rPr>
            </w:pPr>
          </w:p>
        </w:tc>
        <w:tc>
          <w:tcPr>
            <w:tcW w:w="992" w:type="dxa"/>
            <w:shd w:val="clear" w:color="auto" w:fill="CCFFFF"/>
          </w:tcPr>
          <w:p w:rsidR="00BF1C60" w:rsidRPr="006A22A2" w:rsidRDefault="00BF1C60" w:rsidP="004547E0">
            <w:pPr>
              <w:pStyle w:val="TabletextCharChar"/>
              <w:rPr>
                <w:lang w:val="en-AU"/>
              </w:rPr>
            </w:pPr>
          </w:p>
        </w:tc>
        <w:tc>
          <w:tcPr>
            <w:tcW w:w="851" w:type="dxa"/>
            <w:shd w:val="clear" w:color="auto" w:fill="CCFFFF"/>
          </w:tcPr>
          <w:p w:rsidR="00BF1C60" w:rsidRPr="006A22A2" w:rsidRDefault="00BF1C60" w:rsidP="004547E0"/>
        </w:tc>
        <w:tc>
          <w:tcPr>
            <w:tcW w:w="1134" w:type="dxa"/>
            <w:tcBorders>
              <w:right w:val="single" w:sz="12" w:space="0" w:color="auto"/>
            </w:tcBorders>
            <w:shd w:val="pct30" w:color="000000" w:fill="FFFFFF"/>
          </w:tcPr>
          <w:p w:rsidR="00BF1C60" w:rsidRPr="006A22A2" w:rsidRDefault="00BF1C60" w:rsidP="004547E0"/>
        </w:tc>
      </w:tr>
      <w:tr w:rsidR="00BF1C60" w:rsidRPr="006A22A2">
        <w:trPr>
          <w:cantSplit/>
        </w:trPr>
        <w:tc>
          <w:tcPr>
            <w:tcW w:w="478" w:type="dxa"/>
            <w:vMerge/>
            <w:tcBorders>
              <w:left w:val="single" w:sz="12" w:space="0" w:color="auto"/>
            </w:tcBorders>
          </w:tcPr>
          <w:p w:rsidR="00BF1C60" w:rsidRPr="006A22A2" w:rsidRDefault="00BF1C60" w:rsidP="004547E0">
            <w:pPr>
              <w:pStyle w:val="TabletextCharChar"/>
              <w:rPr>
                <w:lang w:val="en-AU"/>
              </w:rPr>
            </w:pPr>
          </w:p>
        </w:tc>
        <w:tc>
          <w:tcPr>
            <w:tcW w:w="4166" w:type="dxa"/>
          </w:tcPr>
          <w:p w:rsidR="00BF1C60" w:rsidRPr="006A22A2" w:rsidRDefault="00BF1C60" w:rsidP="00BF1C60">
            <w:pPr>
              <w:pStyle w:val="TabletextCharChar"/>
              <w:ind w:left="0"/>
              <w:rPr>
                <w:lang w:val="en-AU"/>
              </w:rPr>
            </w:pPr>
            <w:r w:rsidRPr="006A22A2">
              <w:rPr>
                <w:lang w:val="en-AU"/>
              </w:rPr>
              <w:t>E2 Examination</w:t>
            </w:r>
          </w:p>
        </w:tc>
        <w:tc>
          <w:tcPr>
            <w:tcW w:w="851" w:type="dxa"/>
          </w:tcPr>
          <w:p w:rsidR="00BF1C60" w:rsidRPr="006A22A2" w:rsidRDefault="00BF1C60" w:rsidP="004547E0">
            <w:pPr>
              <w:pStyle w:val="TabletextCharChar"/>
              <w:jc w:val="center"/>
              <w:rPr>
                <w:lang w:val="en-AU"/>
              </w:rPr>
            </w:pPr>
            <w:r w:rsidRPr="006A22A2">
              <w:rPr>
                <w:lang w:val="en-AU"/>
              </w:rPr>
              <w:t>f/m</w:t>
            </w:r>
          </w:p>
        </w:tc>
        <w:tc>
          <w:tcPr>
            <w:tcW w:w="992" w:type="dxa"/>
            <w:shd w:val="clear" w:color="auto" w:fill="CCFFFF"/>
          </w:tcPr>
          <w:p w:rsidR="00BF1C60" w:rsidRPr="006A22A2" w:rsidRDefault="00BF1C60" w:rsidP="004547E0">
            <w:pPr>
              <w:pStyle w:val="TabletextCharChar"/>
              <w:rPr>
                <w:lang w:val="en-AU"/>
              </w:rPr>
            </w:pPr>
          </w:p>
        </w:tc>
        <w:tc>
          <w:tcPr>
            <w:tcW w:w="992" w:type="dxa"/>
            <w:shd w:val="clear" w:color="auto" w:fill="CCFFFF"/>
          </w:tcPr>
          <w:p w:rsidR="00BF1C60" w:rsidRPr="006A22A2" w:rsidRDefault="00BF1C60" w:rsidP="004547E0">
            <w:pPr>
              <w:pStyle w:val="TabletextCharChar"/>
              <w:rPr>
                <w:lang w:val="en-AU"/>
              </w:rPr>
            </w:pPr>
          </w:p>
        </w:tc>
        <w:tc>
          <w:tcPr>
            <w:tcW w:w="851" w:type="dxa"/>
            <w:shd w:val="clear" w:color="auto" w:fill="CCFFFF"/>
          </w:tcPr>
          <w:p w:rsidR="00BF1C60" w:rsidRPr="006A22A2" w:rsidRDefault="00BF1C60" w:rsidP="004547E0"/>
        </w:tc>
        <w:tc>
          <w:tcPr>
            <w:tcW w:w="1134" w:type="dxa"/>
            <w:tcBorders>
              <w:right w:val="single" w:sz="12" w:space="0" w:color="auto"/>
            </w:tcBorders>
            <w:shd w:val="pct30" w:color="000000" w:fill="FFFFFF"/>
          </w:tcPr>
          <w:p w:rsidR="00BF1C60" w:rsidRPr="006A22A2" w:rsidRDefault="00BF1C60" w:rsidP="004547E0"/>
        </w:tc>
      </w:tr>
      <w:tr w:rsidR="004547E0" w:rsidRPr="006A22A2">
        <w:trPr>
          <w:cantSplit/>
          <w:trHeight w:val="362"/>
        </w:trPr>
        <w:tc>
          <w:tcPr>
            <w:tcW w:w="478" w:type="dxa"/>
            <w:vMerge/>
            <w:tcBorders>
              <w:left w:val="single" w:sz="12" w:space="0" w:color="auto"/>
            </w:tcBorders>
          </w:tcPr>
          <w:p w:rsidR="004547E0" w:rsidRPr="006A22A2" w:rsidRDefault="004547E0" w:rsidP="004547E0">
            <w:pPr>
              <w:pStyle w:val="TabletextCharChar"/>
              <w:rPr>
                <w:lang w:val="en-AU"/>
              </w:rPr>
            </w:pPr>
          </w:p>
        </w:tc>
        <w:tc>
          <w:tcPr>
            <w:tcW w:w="5017" w:type="dxa"/>
            <w:gridSpan w:val="2"/>
          </w:tcPr>
          <w:p w:rsidR="004547E0" w:rsidRPr="006A22A2" w:rsidRDefault="004547E0" w:rsidP="004547E0">
            <w:pPr>
              <w:pStyle w:val="TableHead"/>
              <w:rPr>
                <w:lang w:val="en-AU"/>
              </w:rPr>
            </w:pPr>
            <w:r w:rsidRPr="006A22A2">
              <w:rPr>
                <w:lang w:val="en-AU"/>
              </w:rPr>
              <w:t>Semester 2 summary</w:t>
            </w:r>
          </w:p>
        </w:tc>
        <w:tc>
          <w:tcPr>
            <w:tcW w:w="992" w:type="dxa"/>
            <w:tcBorders>
              <w:bottom w:val="single" w:sz="12" w:space="0" w:color="auto"/>
            </w:tcBorders>
            <w:shd w:val="clear" w:color="auto" w:fill="CCFFFF"/>
          </w:tcPr>
          <w:p w:rsidR="004547E0" w:rsidRPr="006A22A2" w:rsidRDefault="004547E0" w:rsidP="004547E0">
            <w:pPr>
              <w:pStyle w:val="TabletextCharChar"/>
              <w:rPr>
                <w:lang w:val="en-AU"/>
              </w:rPr>
            </w:pPr>
          </w:p>
        </w:tc>
        <w:tc>
          <w:tcPr>
            <w:tcW w:w="992" w:type="dxa"/>
            <w:tcBorders>
              <w:bottom w:val="single" w:sz="12" w:space="0" w:color="auto"/>
            </w:tcBorders>
            <w:shd w:val="clear" w:color="auto" w:fill="CCFFFF"/>
          </w:tcPr>
          <w:p w:rsidR="004547E0" w:rsidRPr="006A22A2" w:rsidRDefault="004547E0" w:rsidP="004547E0">
            <w:pPr>
              <w:pStyle w:val="TabletextCharChar"/>
              <w:rPr>
                <w:lang w:val="en-AU"/>
              </w:rPr>
            </w:pPr>
          </w:p>
        </w:tc>
        <w:tc>
          <w:tcPr>
            <w:tcW w:w="851" w:type="dxa"/>
            <w:tcBorders>
              <w:bottom w:val="single" w:sz="12" w:space="0" w:color="auto"/>
            </w:tcBorders>
            <w:shd w:val="clear" w:color="auto" w:fill="CCFFFF"/>
          </w:tcPr>
          <w:p w:rsidR="004547E0" w:rsidRPr="006A22A2" w:rsidRDefault="004547E0" w:rsidP="004547E0"/>
        </w:tc>
        <w:tc>
          <w:tcPr>
            <w:tcW w:w="1134" w:type="dxa"/>
            <w:tcBorders>
              <w:bottom w:val="single" w:sz="12" w:space="0" w:color="auto"/>
              <w:right w:val="single" w:sz="12" w:space="0" w:color="auto"/>
            </w:tcBorders>
          </w:tcPr>
          <w:p w:rsidR="004547E0" w:rsidRPr="006A22A2" w:rsidRDefault="004547E0" w:rsidP="004547E0"/>
        </w:tc>
      </w:tr>
      <w:tr w:rsidR="004547E0" w:rsidRPr="006A22A2">
        <w:trPr>
          <w:cantSplit/>
          <w:trHeight w:val="348"/>
        </w:trPr>
        <w:tc>
          <w:tcPr>
            <w:tcW w:w="478" w:type="dxa"/>
            <w:vMerge/>
            <w:tcBorders>
              <w:left w:val="single" w:sz="12" w:space="0" w:color="auto"/>
              <w:bottom w:val="single" w:sz="12" w:space="0" w:color="auto"/>
            </w:tcBorders>
          </w:tcPr>
          <w:p w:rsidR="004547E0" w:rsidRPr="006A22A2" w:rsidRDefault="004547E0" w:rsidP="004547E0">
            <w:pPr>
              <w:pStyle w:val="TabletextCharChar"/>
              <w:rPr>
                <w:lang w:val="en-AU"/>
              </w:rPr>
            </w:pPr>
          </w:p>
        </w:tc>
        <w:tc>
          <w:tcPr>
            <w:tcW w:w="5017" w:type="dxa"/>
            <w:gridSpan w:val="2"/>
            <w:tcBorders>
              <w:bottom w:val="single" w:sz="12" w:space="0" w:color="auto"/>
              <w:right w:val="single" w:sz="12" w:space="0" w:color="auto"/>
            </w:tcBorders>
          </w:tcPr>
          <w:p w:rsidR="004547E0" w:rsidRPr="006A22A2" w:rsidRDefault="004547E0" w:rsidP="004547E0">
            <w:pPr>
              <w:pStyle w:val="TableHead"/>
              <w:rPr>
                <w:lang w:val="en-AU"/>
              </w:rPr>
            </w:pPr>
            <w:r w:rsidRPr="006A22A2">
              <w:rPr>
                <w:lang w:val="en-AU"/>
              </w:rPr>
              <w:t>Interim level of achievement – moderation</w:t>
            </w:r>
          </w:p>
        </w:tc>
        <w:tc>
          <w:tcPr>
            <w:tcW w:w="992" w:type="dxa"/>
            <w:tcBorders>
              <w:top w:val="single" w:sz="12" w:space="0" w:color="auto"/>
              <w:left w:val="single" w:sz="12" w:space="0" w:color="auto"/>
              <w:bottom w:val="single" w:sz="12" w:space="0" w:color="auto"/>
            </w:tcBorders>
            <w:shd w:val="clear" w:color="auto" w:fill="CCFFFF"/>
          </w:tcPr>
          <w:p w:rsidR="004547E0" w:rsidRPr="006A22A2" w:rsidRDefault="004547E0" w:rsidP="004547E0">
            <w:pPr>
              <w:pStyle w:val="TabletextCharChar"/>
              <w:rPr>
                <w:lang w:val="en-AU"/>
              </w:rPr>
            </w:pPr>
          </w:p>
        </w:tc>
        <w:tc>
          <w:tcPr>
            <w:tcW w:w="992" w:type="dxa"/>
            <w:tcBorders>
              <w:top w:val="single" w:sz="12" w:space="0" w:color="auto"/>
              <w:bottom w:val="single" w:sz="12" w:space="0" w:color="auto"/>
            </w:tcBorders>
            <w:shd w:val="clear" w:color="auto" w:fill="CCFFFF"/>
          </w:tcPr>
          <w:p w:rsidR="004547E0" w:rsidRPr="006A22A2" w:rsidRDefault="004547E0" w:rsidP="004547E0">
            <w:pPr>
              <w:pStyle w:val="TabletextCharChar"/>
              <w:rPr>
                <w:lang w:val="en-AU"/>
              </w:rPr>
            </w:pPr>
          </w:p>
        </w:tc>
        <w:tc>
          <w:tcPr>
            <w:tcW w:w="851" w:type="dxa"/>
            <w:tcBorders>
              <w:top w:val="single" w:sz="12" w:space="0" w:color="auto"/>
              <w:bottom w:val="single" w:sz="12" w:space="0" w:color="auto"/>
              <w:right w:val="single" w:sz="12" w:space="0" w:color="auto"/>
            </w:tcBorders>
            <w:shd w:val="clear" w:color="auto" w:fill="CCFFFF"/>
          </w:tcPr>
          <w:p w:rsidR="004547E0" w:rsidRPr="006A22A2" w:rsidRDefault="004547E0" w:rsidP="004547E0"/>
        </w:tc>
        <w:tc>
          <w:tcPr>
            <w:tcW w:w="1134" w:type="dxa"/>
            <w:tcBorders>
              <w:top w:val="single" w:sz="12" w:space="0" w:color="auto"/>
              <w:left w:val="single" w:sz="12" w:space="0" w:color="auto"/>
              <w:bottom w:val="single" w:sz="12" w:space="0" w:color="auto"/>
              <w:right w:val="single" w:sz="12" w:space="0" w:color="auto"/>
            </w:tcBorders>
          </w:tcPr>
          <w:p w:rsidR="004547E0" w:rsidRPr="006A22A2" w:rsidRDefault="004547E0" w:rsidP="004547E0"/>
        </w:tc>
      </w:tr>
      <w:tr w:rsidR="00CF601B" w:rsidRPr="006A22A2">
        <w:trPr>
          <w:cantSplit/>
        </w:trPr>
        <w:tc>
          <w:tcPr>
            <w:tcW w:w="478" w:type="dxa"/>
            <w:vMerge w:val="restart"/>
            <w:tcBorders>
              <w:top w:val="single" w:sz="12" w:space="0" w:color="auto"/>
              <w:left w:val="single" w:sz="12" w:space="0" w:color="auto"/>
            </w:tcBorders>
          </w:tcPr>
          <w:p w:rsidR="00CF601B" w:rsidRPr="006A22A2" w:rsidRDefault="00CF601B" w:rsidP="004547E0">
            <w:pPr>
              <w:pStyle w:val="TabletextCharChar"/>
              <w:rPr>
                <w:lang w:val="en-AU"/>
              </w:rPr>
            </w:pPr>
            <w:r w:rsidRPr="006A22A2">
              <w:rPr>
                <w:lang w:val="en-AU"/>
              </w:rPr>
              <w:t>3</w:t>
            </w:r>
          </w:p>
        </w:tc>
        <w:tc>
          <w:tcPr>
            <w:tcW w:w="4166" w:type="dxa"/>
            <w:tcBorders>
              <w:top w:val="single" w:sz="12" w:space="0" w:color="auto"/>
            </w:tcBorders>
          </w:tcPr>
          <w:p w:rsidR="00CF601B" w:rsidRPr="006A22A2" w:rsidRDefault="00CF601B" w:rsidP="00CF601B">
            <w:pPr>
              <w:pStyle w:val="TabletextCharChar"/>
              <w:ind w:left="0"/>
              <w:rPr>
                <w:lang w:val="en-AU"/>
              </w:rPr>
            </w:pPr>
            <w:r w:rsidRPr="006A22A2">
              <w:rPr>
                <w:lang w:val="en-AU"/>
              </w:rPr>
              <w:t xml:space="preserve">W3 Web issue </w:t>
            </w:r>
            <w:r>
              <w:rPr>
                <w:lang w:val="en-AU"/>
              </w:rPr>
              <w:t>written response</w:t>
            </w:r>
          </w:p>
        </w:tc>
        <w:tc>
          <w:tcPr>
            <w:tcW w:w="851" w:type="dxa"/>
            <w:tcBorders>
              <w:top w:val="single" w:sz="12" w:space="0" w:color="auto"/>
            </w:tcBorders>
          </w:tcPr>
          <w:p w:rsidR="00CF601B" w:rsidRPr="006A22A2" w:rsidRDefault="00CF601B" w:rsidP="004547E0">
            <w:pPr>
              <w:pStyle w:val="TabletextCharChar"/>
              <w:jc w:val="center"/>
              <w:rPr>
                <w:lang w:val="en-AU"/>
              </w:rPr>
            </w:pPr>
            <w:r w:rsidRPr="006A22A2">
              <w:rPr>
                <w:lang w:val="en-AU"/>
              </w:rPr>
              <w:t>s/v</w:t>
            </w:r>
          </w:p>
        </w:tc>
        <w:tc>
          <w:tcPr>
            <w:tcW w:w="992" w:type="dxa"/>
            <w:tcBorders>
              <w:top w:val="single" w:sz="12" w:space="0" w:color="auto"/>
            </w:tcBorders>
          </w:tcPr>
          <w:p w:rsidR="00CF601B" w:rsidRPr="006A22A2" w:rsidRDefault="00CF601B" w:rsidP="004547E0">
            <w:pPr>
              <w:pStyle w:val="TabletextCharChar"/>
              <w:rPr>
                <w:lang w:val="en-AU"/>
              </w:rPr>
            </w:pPr>
          </w:p>
        </w:tc>
        <w:tc>
          <w:tcPr>
            <w:tcW w:w="992" w:type="dxa"/>
            <w:tcBorders>
              <w:top w:val="single" w:sz="12" w:space="0" w:color="auto"/>
            </w:tcBorders>
          </w:tcPr>
          <w:p w:rsidR="00CF601B" w:rsidRPr="006A22A2" w:rsidRDefault="00CF601B" w:rsidP="004547E0">
            <w:pPr>
              <w:pStyle w:val="TabletextCharChar"/>
              <w:rPr>
                <w:lang w:val="en-AU"/>
              </w:rPr>
            </w:pPr>
          </w:p>
        </w:tc>
        <w:tc>
          <w:tcPr>
            <w:tcW w:w="851" w:type="dxa"/>
            <w:tcBorders>
              <w:top w:val="single" w:sz="12" w:space="0" w:color="auto"/>
            </w:tcBorders>
          </w:tcPr>
          <w:p w:rsidR="00CF601B" w:rsidRPr="006A22A2" w:rsidRDefault="00CF601B" w:rsidP="004547E0"/>
        </w:tc>
        <w:tc>
          <w:tcPr>
            <w:tcW w:w="1134" w:type="dxa"/>
            <w:tcBorders>
              <w:top w:val="single" w:sz="12" w:space="0" w:color="auto"/>
              <w:right w:val="single" w:sz="12" w:space="0" w:color="auto"/>
            </w:tcBorders>
            <w:shd w:val="pct30" w:color="000000" w:fill="FFFFFF"/>
          </w:tcPr>
          <w:p w:rsidR="00CF601B" w:rsidRPr="006A22A2" w:rsidRDefault="00CF601B" w:rsidP="004547E0"/>
        </w:tc>
      </w:tr>
      <w:tr w:rsidR="00CF601B" w:rsidRPr="006A22A2">
        <w:trPr>
          <w:cantSplit/>
        </w:trPr>
        <w:tc>
          <w:tcPr>
            <w:tcW w:w="478" w:type="dxa"/>
            <w:vMerge/>
            <w:tcBorders>
              <w:left w:val="single" w:sz="12" w:space="0" w:color="auto"/>
            </w:tcBorders>
          </w:tcPr>
          <w:p w:rsidR="00CF601B" w:rsidRPr="006A22A2" w:rsidRDefault="00CF601B" w:rsidP="004547E0">
            <w:pPr>
              <w:pStyle w:val="TabletextCharChar"/>
              <w:rPr>
                <w:lang w:val="en-AU"/>
              </w:rPr>
            </w:pPr>
          </w:p>
        </w:tc>
        <w:tc>
          <w:tcPr>
            <w:tcW w:w="4166" w:type="dxa"/>
          </w:tcPr>
          <w:p w:rsidR="00CF601B" w:rsidRPr="006A22A2" w:rsidRDefault="00CF601B" w:rsidP="00CF601B">
            <w:pPr>
              <w:pStyle w:val="TabletextCharChar"/>
              <w:ind w:left="0"/>
              <w:rPr>
                <w:lang w:val="en-AU"/>
              </w:rPr>
            </w:pPr>
            <w:r w:rsidRPr="006A22A2">
              <w:rPr>
                <w:lang w:val="en-AU"/>
              </w:rPr>
              <w:t>P3 Project</w:t>
            </w:r>
          </w:p>
        </w:tc>
        <w:tc>
          <w:tcPr>
            <w:tcW w:w="851" w:type="dxa"/>
          </w:tcPr>
          <w:p w:rsidR="00CF601B" w:rsidRPr="006A22A2" w:rsidRDefault="00CF601B" w:rsidP="004547E0">
            <w:pPr>
              <w:pStyle w:val="TabletextCharChar"/>
              <w:jc w:val="center"/>
              <w:rPr>
                <w:lang w:val="en-AU"/>
              </w:rPr>
            </w:pPr>
            <w:r w:rsidRPr="006A22A2">
              <w:rPr>
                <w:lang w:val="en-AU"/>
              </w:rPr>
              <w:t>s/v</w:t>
            </w:r>
          </w:p>
        </w:tc>
        <w:tc>
          <w:tcPr>
            <w:tcW w:w="992" w:type="dxa"/>
          </w:tcPr>
          <w:p w:rsidR="00CF601B" w:rsidRPr="006A22A2" w:rsidRDefault="00CF601B" w:rsidP="004547E0">
            <w:pPr>
              <w:pStyle w:val="TabletextCharChar"/>
              <w:rPr>
                <w:lang w:val="en-AU"/>
              </w:rPr>
            </w:pPr>
          </w:p>
        </w:tc>
        <w:tc>
          <w:tcPr>
            <w:tcW w:w="992" w:type="dxa"/>
          </w:tcPr>
          <w:p w:rsidR="00CF601B" w:rsidRPr="006A22A2" w:rsidRDefault="00CF601B" w:rsidP="004547E0">
            <w:pPr>
              <w:pStyle w:val="TabletextCharChar"/>
              <w:rPr>
                <w:lang w:val="en-AU"/>
              </w:rPr>
            </w:pPr>
          </w:p>
        </w:tc>
        <w:tc>
          <w:tcPr>
            <w:tcW w:w="851" w:type="dxa"/>
          </w:tcPr>
          <w:p w:rsidR="00CF601B" w:rsidRPr="006A22A2" w:rsidRDefault="00CF601B" w:rsidP="004547E0"/>
        </w:tc>
        <w:tc>
          <w:tcPr>
            <w:tcW w:w="1134" w:type="dxa"/>
            <w:tcBorders>
              <w:right w:val="single" w:sz="12" w:space="0" w:color="auto"/>
            </w:tcBorders>
            <w:shd w:val="pct30" w:color="000000" w:fill="FFFFFF"/>
          </w:tcPr>
          <w:p w:rsidR="00CF601B" w:rsidRPr="006A22A2" w:rsidRDefault="00CF601B" w:rsidP="004547E0"/>
        </w:tc>
      </w:tr>
      <w:tr w:rsidR="00CF601B" w:rsidRPr="006A22A2">
        <w:trPr>
          <w:cantSplit/>
        </w:trPr>
        <w:tc>
          <w:tcPr>
            <w:tcW w:w="478" w:type="dxa"/>
            <w:vMerge/>
            <w:tcBorders>
              <w:left w:val="single" w:sz="12" w:space="0" w:color="auto"/>
            </w:tcBorders>
          </w:tcPr>
          <w:p w:rsidR="00CF601B" w:rsidRPr="006A22A2" w:rsidRDefault="00CF601B" w:rsidP="004547E0">
            <w:pPr>
              <w:pStyle w:val="TabletextCharChar"/>
              <w:rPr>
                <w:lang w:val="en-AU"/>
              </w:rPr>
            </w:pPr>
          </w:p>
        </w:tc>
        <w:tc>
          <w:tcPr>
            <w:tcW w:w="4166" w:type="dxa"/>
          </w:tcPr>
          <w:p w:rsidR="00CF601B" w:rsidRPr="006A22A2" w:rsidRDefault="00CF601B" w:rsidP="00CF601B">
            <w:pPr>
              <w:pStyle w:val="TabletextCharChar"/>
              <w:ind w:left="0"/>
              <w:rPr>
                <w:lang w:val="en-AU"/>
              </w:rPr>
            </w:pPr>
            <w:r w:rsidRPr="006A22A2">
              <w:rPr>
                <w:lang w:val="en-AU"/>
              </w:rPr>
              <w:t>E3 Examination</w:t>
            </w:r>
          </w:p>
        </w:tc>
        <w:tc>
          <w:tcPr>
            <w:tcW w:w="851" w:type="dxa"/>
          </w:tcPr>
          <w:p w:rsidR="00CF601B" w:rsidRPr="006A22A2" w:rsidRDefault="00CF601B" w:rsidP="004547E0">
            <w:pPr>
              <w:pStyle w:val="TabletextCharChar"/>
              <w:jc w:val="center"/>
              <w:rPr>
                <w:lang w:val="en-AU"/>
              </w:rPr>
            </w:pPr>
            <w:r w:rsidRPr="006A22A2">
              <w:rPr>
                <w:lang w:val="en-AU"/>
              </w:rPr>
              <w:t>s/v</w:t>
            </w:r>
          </w:p>
        </w:tc>
        <w:tc>
          <w:tcPr>
            <w:tcW w:w="992" w:type="dxa"/>
          </w:tcPr>
          <w:p w:rsidR="00CF601B" w:rsidRPr="006A22A2" w:rsidRDefault="00CF601B" w:rsidP="004547E0">
            <w:pPr>
              <w:pStyle w:val="TabletextCharChar"/>
              <w:rPr>
                <w:lang w:val="en-AU"/>
              </w:rPr>
            </w:pPr>
          </w:p>
        </w:tc>
        <w:tc>
          <w:tcPr>
            <w:tcW w:w="992" w:type="dxa"/>
          </w:tcPr>
          <w:p w:rsidR="00CF601B" w:rsidRPr="006A22A2" w:rsidRDefault="00CF601B" w:rsidP="004547E0">
            <w:pPr>
              <w:pStyle w:val="TabletextCharChar"/>
              <w:rPr>
                <w:lang w:val="en-AU"/>
              </w:rPr>
            </w:pPr>
          </w:p>
        </w:tc>
        <w:tc>
          <w:tcPr>
            <w:tcW w:w="851" w:type="dxa"/>
          </w:tcPr>
          <w:p w:rsidR="00CF601B" w:rsidRPr="006A22A2" w:rsidRDefault="00CF601B" w:rsidP="004547E0"/>
        </w:tc>
        <w:tc>
          <w:tcPr>
            <w:tcW w:w="1134" w:type="dxa"/>
            <w:tcBorders>
              <w:right w:val="single" w:sz="12" w:space="0" w:color="auto"/>
            </w:tcBorders>
            <w:shd w:val="pct30" w:color="000000" w:fill="FFFFFF"/>
          </w:tcPr>
          <w:p w:rsidR="00CF601B" w:rsidRPr="006A22A2" w:rsidRDefault="00CF601B" w:rsidP="004547E0"/>
        </w:tc>
      </w:tr>
      <w:tr w:rsidR="004547E0" w:rsidRPr="006A22A2">
        <w:trPr>
          <w:cantSplit/>
        </w:trPr>
        <w:tc>
          <w:tcPr>
            <w:tcW w:w="478" w:type="dxa"/>
            <w:vMerge/>
            <w:tcBorders>
              <w:left w:val="single" w:sz="12" w:space="0" w:color="auto"/>
              <w:bottom w:val="single" w:sz="12" w:space="0" w:color="auto"/>
            </w:tcBorders>
          </w:tcPr>
          <w:p w:rsidR="004547E0" w:rsidRPr="006A22A2" w:rsidRDefault="004547E0" w:rsidP="004547E0">
            <w:pPr>
              <w:pStyle w:val="TabletextCharChar"/>
              <w:rPr>
                <w:lang w:val="en-AU"/>
              </w:rPr>
            </w:pPr>
          </w:p>
        </w:tc>
        <w:tc>
          <w:tcPr>
            <w:tcW w:w="5017" w:type="dxa"/>
            <w:gridSpan w:val="2"/>
            <w:tcBorders>
              <w:bottom w:val="single" w:sz="12" w:space="0" w:color="auto"/>
            </w:tcBorders>
          </w:tcPr>
          <w:p w:rsidR="004547E0" w:rsidRPr="006A22A2" w:rsidRDefault="004547E0" w:rsidP="004547E0">
            <w:pPr>
              <w:pStyle w:val="TableHead"/>
              <w:rPr>
                <w:lang w:val="en-AU"/>
              </w:rPr>
            </w:pPr>
            <w:r w:rsidRPr="006A22A2">
              <w:rPr>
                <w:lang w:val="en-AU"/>
              </w:rPr>
              <w:t>Semester 3 summary</w:t>
            </w:r>
          </w:p>
        </w:tc>
        <w:tc>
          <w:tcPr>
            <w:tcW w:w="992" w:type="dxa"/>
            <w:tcBorders>
              <w:bottom w:val="single" w:sz="12" w:space="0" w:color="auto"/>
            </w:tcBorders>
          </w:tcPr>
          <w:p w:rsidR="004547E0" w:rsidRPr="006A22A2" w:rsidRDefault="004547E0" w:rsidP="004547E0">
            <w:pPr>
              <w:pStyle w:val="TabletextCharChar"/>
              <w:rPr>
                <w:lang w:val="en-AU"/>
              </w:rPr>
            </w:pPr>
          </w:p>
        </w:tc>
        <w:tc>
          <w:tcPr>
            <w:tcW w:w="992" w:type="dxa"/>
            <w:tcBorders>
              <w:bottom w:val="single" w:sz="12" w:space="0" w:color="auto"/>
            </w:tcBorders>
          </w:tcPr>
          <w:p w:rsidR="004547E0" w:rsidRPr="006A22A2" w:rsidRDefault="004547E0" w:rsidP="004547E0">
            <w:pPr>
              <w:pStyle w:val="TabletextCharChar"/>
              <w:rPr>
                <w:lang w:val="en-AU"/>
              </w:rPr>
            </w:pPr>
          </w:p>
        </w:tc>
        <w:tc>
          <w:tcPr>
            <w:tcW w:w="851" w:type="dxa"/>
            <w:tcBorders>
              <w:bottom w:val="single" w:sz="12" w:space="0" w:color="auto"/>
            </w:tcBorders>
          </w:tcPr>
          <w:p w:rsidR="004547E0" w:rsidRPr="006A22A2" w:rsidRDefault="004547E0" w:rsidP="004547E0"/>
        </w:tc>
        <w:tc>
          <w:tcPr>
            <w:tcW w:w="1134" w:type="dxa"/>
            <w:tcBorders>
              <w:bottom w:val="single" w:sz="12" w:space="0" w:color="auto"/>
              <w:right w:val="single" w:sz="12" w:space="0" w:color="auto"/>
            </w:tcBorders>
          </w:tcPr>
          <w:p w:rsidR="004547E0" w:rsidRPr="006A22A2" w:rsidRDefault="004547E0" w:rsidP="004547E0"/>
        </w:tc>
      </w:tr>
      <w:tr w:rsidR="00151804" w:rsidRPr="006A22A2">
        <w:trPr>
          <w:cantSplit/>
        </w:trPr>
        <w:tc>
          <w:tcPr>
            <w:tcW w:w="478" w:type="dxa"/>
            <w:vMerge w:val="restart"/>
            <w:tcBorders>
              <w:top w:val="single" w:sz="12" w:space="0" w:color="auto"/>
              <w:left w:val="single" w:sz="12" w:space="0" w:color="auto"/>
            </w:tcBorders>
          </w:tcPr>
          <w:p w:rsidR="00151804" w:rsidRPr="006A22A2" w:rsidRDefault="00151804" w:rsidP="004547E0">
            <w:pPr>
              <w:pStyle w:val="TabletextCharChar"/>
              <w:rPr>
                <w:lang w:val="en-AU"/>
              </w:rPr>
            </w:pPr>
            <w:r w:rsidRPr="006A22A2">
              <w:rPr>
                <w:lang w:val="en-AU"/>
              </w:rPr>
              <w:t>4</w:t>
            </w:r>
          </w:p>
        </w:tc>
        <w:tc>
          <w:tcPr>
            <w:tcW w:w="4166" w:type="dxa"/>
            <w:tcBorders>
              <w:top w:val="single" w:sz="12" w:space="0" w:color="auto"/>
            </w:tcBorders>
          </w:tcPr>
          <w:p w:rsidR="00151804" w:rsidRPr="006A22A2" w:rsidRDefault="00151804" w:rsidP="00CF601B">
            <w:pPr>
              <w:pStyle w:val="TabletextCharChar"/>
              <w:ind w:left="0"/>
              <w:rPr>
                <w:lang w:val="en-AU"/>
              </w:rPr>
            </w:pPr>
            <w:r w:rsidRPr="006A22A2">
              <w:rPr>
                <w:lang w:val="en-AU"/>
              </w:rPr>
              <w:t>P4 System and network project</w:t>
            </w:r>
          </w:p>
        </w:tc>
        <w:tc>
          <w:tcPr>
            <w:tcW w:w="851" w:type="dxa"/>
            <w:tcBorders>
              <w:top w:val="single" w:sz="12" w:space="0" w:color="auto"/>
            </w:tcBorders>
          </w:tcPr>
          <w:p w:rsidR="00151804" w:rsidRPr="006A22A2" w:rsidRDefault="00151804" w:rsidP="004547E0">
            <w:pPr>
              <w:pStyle w:val="TabletextCharChar"/>
              <w:jc w:val="center"/>
              <w:rPr>
                <w:lang w:val="en-AU"/>
              </w:rPr>
            </w:pPr>
            <w:r w:rsidRPr="006A22A2">
              <w:rPr>
                <w:lang w:val="en-AU"/>
              </w:rPr>
              <w:t>s/v</w:t>
            </w:r>
          </w:p>
        </w:tc>
        <w:tc>
          <w:tcPr>
            <w:tcW w:w="992" w:type="dxa"/>
            <w:tcBorders>
              <w:top w:val="single" w:sz="12" w:space="0" w:color="auto"/>
            </w:tcBorders>
            <w:shd w:val="clear" w:color="auto" w:fill="auto"/>
          </w:tcPr>
          <w:p w:rsidR="00151804" w:rsidRPr="006A22A2" w:rsidRDefault="00151804" w:rsidP="004547E0">
            <w:pPr>
              <w:pStyle w:val="TabletextCharChar"/>
              <w:rPr>
                <w:lang w:val="en-AU"/>
              </w:rPr>
            </w:pPr>
          </w:p>
        </w:tc>
        <w:tc>
          <w:tcPr>
            <w:tcW w:w="992" w:type="dxa"/>
            <w:tcBorders>
              <w:top w:val="single" w:sz="12" w:space="0" w:color="auto"/>
            </w:tcBorders>
            <w:shd w:val="clear" w:color="auto" w:fill="auto"/>
          </w:tcPr>
          <w:p w:rsidR="00151804" w:rsidRPr="006A22A2" w:rsidRDefault="00151804" w:rsidP="004547E0">
            <w:pPr>
              <w:pStyle w:val="TabletextCharChar"/>
              <w:rPr>
                <w:lang w:val="en-AU"/>
              </w:rPr>
            </w:pPr>
          </w:p>
        </w:tc>
        <w:tc>
          <w:tcPr>
            <w:tcW w:w="851" w:type="dxa"/>
            <w:tcBorders>
              <w:top w:val="single" w:sz="12" w:space="0" w:color="auto"/>
            </w:tcBorders>
            <w:shd w:val="clear" w:color="auto" w:fill="auto"/>
          </w:tcPr>
          <w:p w:rsidR="00151804" w:rsidRPr="006A22A2" w:rsidRDefault="00151804" w:rsidP="004547E0">
            <w:pPr>
              <w:pStyle w:val="TabletextCharChar"/>
              <w:rPr>
                <w:lang w:val="en-AU"/>
              </w:rPr>
            </w:pPr>
          </w:p>
        </w:tc>
        <w:tc>
          <w:tcPr>
            <w:tcW w:w="1134" w:type="dxa"/>
            <w:tcBorders>
              <w:top w:val="single" w:sz="12" w:space="0" w:color="auto"/>
              <w:right w:val="single" w:sz="12" w:space="0" w:color="auto"/>
            </w:tcBorders>
            <w:shd w:val="pct30" w:color="000000" w:fill="FFFFFF"/>
          </w:tcPr>
          <w:p w:rsidR="00151804" w:rsidRPr="006A22A2" w:rsidRDefault="00151804" w:rsidP="004547E0"/>
        </w:tc>
      </w:tr>
      <w:tr w:rsidR="004547E0" w:rsidRPr="006A22A2">
        <w:trPr>
          <w:cantSplit/>
        </w:trPr>
        <w:tc>
          <w:tcPr>
            <w:tcW w:w="478" w:type="dxa"/>
            <w:vMerge/>
            <w:tcBorders>
              <w:left w:val="single" w:sz="12" w:space="0" w:color="auto"/>
            </w:tcBorders>
          </w:tcPr>
          <w:p w:rsidR="004547E0" w:rsidRPr="006A22A2" w:rsidRDefault="004547E0" w:rsidP="004547E0"/>
        </w:tc>
        <w:tc>
          <w:tcPr>
            <w:tcW w:w="5017" w:type="dxa"/>
            <w:gridSpan w:val="2"/>
          </w:tcPr>
          <w:p w:rsidR="004547E0" w:rsidRPr="006A22A2" w:rsidRDefault="004547E0" w:rsidP="004547E0">
            <w:pPr>
              <w:pStyle w:val="TableHead"/>
              <w:rPr>
                <w:lang w:val="en-AU"/>
              </w:rPr>
            </w:pPr>
            <w:r w:rsidRPr="006A22A2">
              <w:rPr>
                <w:lang w:val="en-AU"/>
              </w:rPr>
              <w:t>Interim level of achievement – verification</w:t>
            </w:r>
          </w:p>
        </w:tc>
        <w:tc>
          <w:tcPr>
            <w:tcW w:w="992" w:type="dxa"/>
            <w:tcBorders>
              <w:bottom w:val="single" w:sz="4" w:space="0" w:color="auto"/>
            </w:tcBorders>
            <w:shd w:val="clear" w:color="auto" w:fill="auto"/>
          </w:tcPr>
          <w:p w:rsidR="004547E0" w:rsidRPr="006A22A2" w:rsidRDefault="004547E0" w:rsidP="004547E0">
            <w:pPr>
              <w:pStyle w:val="TabletextCharChar"/>
              <w:rPr>
                <w:lang w:val="en-AU"/>
              </w:rPr>
            </w:pPr>
          </w:p>
        </w:tc>
        <w:tc>
          <w:tcPr>
            <w:tcW w:w="992" w:type="dxa"/>
            <w:tcBorders>
              <w:bottom w:val="single" w:sz="4" w:space="0" w:color="auto"/>
            </w:tcBorders>
            <w:shd w:val="clear" w:color="auto" w:fill="auto"/>
          </w:tcPr>
          <w:p w:rsidR="004547E0" w:rsidRPr="006A22A2" w:rsidRDefault="004547E0" w:rsidP="004547E0">
            <w:pPr>
              <w:pStyle w:val="TabletextCharChar"/>
              <w:rPr>
                <w:lang w:val="en-AU"/>
              </w:rPr>
            </w:pPr>
          </w:p>
        </w:tc>
        <w:tc>
          <w:tcPr>
            <w:tcW w:w="851" w:type="dxa"/>
            <w:tcBorders>
              <w:bottom w:val="single" w:sz="4" w:space="0" w:color="auto"/>
              <w:right w:val="single" w:sz="12" w:space="0" w:color="auto"/>
            </w:tcBorders>
            <w:shd w:val="clear" w:color="auto" w:fill="auto"/>
          </w:tcPr>
          <w:p w:rsidR="004547E0" w:rsidRPr="006A22A2" w:rsidRDefault="004547E0" w:rsidP="004547E0"/>
        </w:tc>
        <w:tc>
          <w:tcPr>
            <w:tcW w:w="1134" w:type="dxa"/>
            <w:tcBorders>
              <w:top w:val="single" w:sz="12" w:space="0" w:color="auto"/>
              <w:bottom w:val="single" w:sz="12" w:space="0" w:color="auto"/>
              <w:right w:val="single" w:sz="12" w:space="0" w:color="auto"/>
            </w:tcBorders>
          </w:tcPr>
          <w:p w:rsidR="004547E0" w:rsidRPr="006A22A2" w:rsidRDefault="004547E0" w:rsidP="004547E0"/>
        </w:tc>
      </w:tr>
      <w:tr w:rsidR="00151804" w:rsidRPr="006A22A2">
        <w:trPr>
          <w:cantSplit/>
        </w:trPr>
        <w:tc>
          <w:tcPr>
            <w:tcW w:w="478" w:type="dxa"/>
            <w:vMerge/>
            <w:tcBorders>
              <w:left w:val="single" w:sz="12" w:space="0" w:color="auto"/>
            </w:tcBorders>
          </w:tcPr>
          <w:p w:rsidR="00151804" w:rsidRPr="006A22A2" w:rsidRDefault="00151804" w:rsidP="004547E0"/>
        </w:tc>
        <w:tc>
          <w:tcPr>
            <w:tcW w:w="4166" w:type="dxa"/>
          </w:tcPr>
          <w:p w:rsidR="00151804" w:rsidRPr="006A22A2" w:rsidRDefault="00151804" w:rsidP="00CF601B">
            <w:pPr>
              <w:pStyle w:val="TabletextCharChar"/>
              <w:ind w:left="0"/>
              <w:rPr>
                <w:lang w:val="en-AU"/>
              </w:rPr>
            </w:pPr>
            <w:r w:rsidRPr="006A22A2">
              <w:rPr>
                <w:lang w:val="en-AU"/>
              </w:rPr>
              <w:t>P4 Examination</w:t>
            </w:r>
          </w:p>
        </w:tc>
        <w:tc>
          <w:tcPr>
            <w:tcW w:w="851" w:type="dxa"/>
          </w:tcPr>
          <w:p w:rsidR="00151804" w:rsidRPr="006A22A2" w:rsidRDefault="00151804" w:rsidP="004547E0">
            <w:pPr>
              <w:pStyle w:val="TabletextCharChar"/>
              <w:jc w:val="center"/>
              <w:rPr>
                <w:lang w:val="en-AU"/>
              </w:rPr>
            </w:pPr>
            <w:r w:rsidRPr="006A22A2">
              <w:rPr>
                <w:lang w:val="en-AU"/>
              </w:rPr>
              <w:t>s</w:t>
            </w:r>
          </w:p>
        </w:tc>
        <w:tc>
          <w:tcPr>
            <w:tcW w:w="992" w:type="dxa"/>
            <w:tcBorders>
              <w:bottom w:val="single" w:sz="4" w:space="0" w:color="auto"/>
            </w:tcBorders>
            <w:shd w:val="clear" w:color="auto" w:fill="auto"/>
          </w:tcPr>
          <w:p w:rsidR="00151804" w:rsidRPr="006A22A2" w:rsidRDefault="00151804" w:rsidP="004547E0">
            <w:pPr>
              <w:pStyle w:val="TabletextCharChar"/>
              <w:rPr>
                <w:lang w:val="en-AU"/>
              </w:rPr>
            </w:pPr>
          </w:p>
        </w:tc>
        <w:tc>
          <w:tcPr>
            <w:tcW w:w="992" w:type="dxa"/>
            <w:tcBorders>
              <w:bottom w:val="single" w:sz="4" w:space="0" w:color="auto"/>
            </w:tcBorders>
            <w:shd w:val="clear" w:color="auto" w:fill="auto"/>
          </w:tcPr>
          <w:p w:rsidR="00151804" w:rsidRPr="006A22A2" w:rsidRDefault="00151804" w:rsidP="004547E0">
            <w:pPr>
              <w:pStyle w:val="TabletextCharChar"/>
              <w:rPr>
                <w:lang w:val="en-AU"/>
              </w:rPr>
            </w:pPr>
          </w:p>
        </w:tc>
        <w:tc>
          <w:tcPr>
            <w:tcW w:w="851" w:type="dxa"/>
            <w:tcBorders>
              <w:bottom w:val="single" w:sz="4" w:space="0" w:color="auto"/>
            </w:tcBorders>
            <w:shd w:val="clear" w:color="auto" w:fill="auto"/>
          </w:tcPr>
          <w:p w:rsidR="00151804" w:rsidRPr="006A22A2" w:rsidRDefault="00151804" w:rsidP="004547E0"/>
        </w:tc>
        <w:tc>
          <w:tcPr>
            <w:tcW w:w="1134" w:type="dxa"/>
            <w:tcBorders>
              <w:top w:val="single" w:sz="12" w:space="0" w:color="auto"/>
              <w:bottom w:val="single" w:sz="12" w:space="0" w:color="auto"/>
              <w:right w:val="single" w:sz="12" w:space="0" w:color="auto"/>
            </w:tcBorders>
            <w:shd w:val="pct30" w:color="000000" w:fill="FFFFFF"/>
          </w:tcPr>
          <w:p w:rsidR="00151804" w:rsidRPr="006A22A2" w:rsidRDefault="00151804" w:rsidP="004547E0"/>
        </w:tc>
      </w:tr>
      <w:tr w:rsidR="004547E0" w:rsidRPr="006A22A2">
        <w:trPr>
          <w:cantSplit/>
          <w:trHeight w:val="334"/>
        </w:trPr>
        <w:tc>
          <w:tcPr>
            <w:tcW w:w="478" w:type="dxa"/>
            <w:vMerge/>
            <w:tcBorders>
              <w:left w:val="single" w:sz="12" w:space="0" w:color="auto"/>
              <w:bottom w:val="single" w:sz="12" w:space="0" w:color="auto"/>
            </w:tcBorders>
          </w:tcPr>
          <w:p w:rsidR="004547E0" w:rsidRPr="006A22A2" w:rsidRDefault="004547E0" w:rsidP="004547E0"/>
        </w:tc>
        <w:tc>
          <w:tcPr>
            <w:tcW w:w="5017" w:type="dxa"/>
            <w:gridSpan w:val="2"/>
            <w:tcBorders>
              <w:bottom w:val="single" w:sz="12" w:space="0" w:color="auto"/>
            </w:tcBorders>
          </w:tcPr>
          <w:p w:rsidR="004547E0" w:rsidRPr="006A22A2" w:rsidRDefault="004547E0" w:rsidP="004547E0">
            <w:pPr>
              <w:pStyle w:val="TableHead"/>
              <w:rPr>
                <w:lang w:val="en-AU"/>
              </w:rPr>
            </w:pPr>
            <w:r w:rsidRPr="006A22A2">
              <w:rPr>
                <w:lang w:val="en-AU"/>
              </w:rPr>
              <w:t>Exit level of achievement</w:t>
            </w:r>
          </w:p>
        </w:tc>
        <w:tc>
          <w:tcPr>
            <w:tcW w:w="992" w:type="dxa"/>
            <w:tcBorders>
              <w:bottom w:val="single" w:sz="12" w:space="0" w:color="auto"/>
            </w:tcBorders>
            <w:shd w:val="clear" w:color="auto" w:fill="auto"/>
          </w:tcPr>
          <w:p w:rsidR="004547E0" w:rsidRPr="006A22A2" w:rsidRDefault="004547E0" w:rsidP="004547E0">
            <w:pPr>
              <w:pStyle w:val="TabletextCharChar"/>
              <w:rPr>
                <w:lang w:val="en-AU"/>
              </w:rPr>
            </w:pPr>
          </w:p>
        </w:tc>
        <w:tc>
          <w:tcPr>
            <w:tcW w:w="992" w:type="dxa"/>
            <w:tcBorders>
              <w:bottom w:val="single" w:sz="12" w:space="0" w:color="auto"/>
            </w:tcBorders>
            <w:shd w:val="clear" w:color="auto" w:fill="auto"/>
          </w:tcPr>
          <w:p w:rsidR="004547E0" w:rsidRPr="006A22A2" w:rsidRDefault="004547E0" w:rsidP="004547E0">
            <w:pPr>
              <w:pStyle w:val="TabletextCharChar"/>
              <w:rPr>
                <w:lang w:val="en-AU"/>
              </w:rPr>
            </w:pPr>
          </w:p>
        </w:tc>
        <w:tc>
          <w:tcPr>
            <w:tcW w:w="851" w:type="dxa"/>
            <w:tcBorders>
              <w:bottom w:val="single" w:sz="12" w:space="0" w:color="auto"/>
              <w:right w:val="single" w:sz="12" w:space="0" w:color="auto"/>
            </w:tcBorders>
            <w:shd w:val="clear" w:color="auto" w:fill="auto"/>
          </w:tcPr>
          <w:p w:rsidR="004547E0" w:rsidRPr="006A22A2" w:rsidRDefault="004547E0" w:rsidP="004547E0"/>
        </w:tc>
        <w:tc>
          <w:tcPr>
            <w:tcW w:w="1134" w:type="dxa"/>
            <w:tcBorders>
              <w:top w:val="single" w:sz="12" w:space="0" w:color="auto"/>
              <w:bottom w:val="single" w:sz="12" w:space="0" w:color="auto"/>
              <w:right w:val="single" w:sz="12" w:space="0" w:color="auto"/>
            </w:tcBorders>
          </w:tcPr>
          <w:p w:rsidR="004547E0" w:rsidRPr="006A22A2" w:rsidRDefault="004547E0" w:rsidP="004547E0"/>
        </w:tc>
      </w:tr>
    </w:tbl>
    <w:p w:rsidR="004547E0" w:rsidRPr="006A22A2" w:rsidRDefault="004547E0" w:rsidP="004547E0"/>
    <w:p w:rsidR="004547E0" w:rsidRPr="006A22A2" w:rsidRDefault="004547E0" w:rsidP="004547E0">
      <w:pPr>
        <w:pStyle w:val="TabletextCharChar"/>
        <w:rPr>
          <w:iCs/>
          <w:lang w:val="en-AU"/>
        </w:rPr>
      </w:pPr>
      <w:r w:rsidRPr="006A22A2">
        <w:rPr>
          <w:b/>
          <w:iCs/>
          <w:lang w:val="en-AU"/>
        </w:rPr>
        <w:t>Key</w:t>
      </w:r>
      <w:r w:rsidRPr="006A22A2">
        <w:rPr>
          <w:iCs/>
          <w:lang w:val="en-AU"/>
        </w:rPr>
        <w:t xml:space="preserve">: </w:t>
      </w:r>
    </w:p>
    <w:p w:rsidR="004547E0" w:rsidRDefault="004547E0" w:rsidP="00571D61">
      <w:pPr>
        <w:tabs>
          <w:tab w:val="left" w:pos="360"/>
        </w:tabs>
      </w:pPr>
      <w:r w:rsidRPr="00571D61">
        <w:t xml:space="preserve">f </w:t>
      </w:r>
      <w:r w:rsidRPr="00571D61">
        <w:tab/>
        <w:t>= intended for formative assessment</w:t>
      </w:r>
      <w:r w:rsidR="007D67DB">
        <w:br/>
      </w:r>
      <w:r w:rsidRPr="00571D61">
        <w:t xml:space="preserve">m </w:t>
      </w:r>
      <w:r w:rsidRPr="00571D61">
        <w:tab/>
        <w:t>= intended for incl</w:t>
      </w:r>
      <w:r w:rsidR="007D67DB">
        <w:t>usion in monitoring submission</w:t>
      </w:r>
      <w:r w:rsidRPr="00571D61">
        <w:br/>
        <w:t xml:space="preserve">v </w:t>
      </w:r>
      <w:r w:rsidRPr="00571D61">
        <w:tab/>
        <w:t>= intended</w:t>
      </w:r>
      <w:r w:rsidR="007D67DB">
        <w:t xml:space="preserve"> for inclusion</w:t>
      </w:r>
      <w:r w:rsidR="00127972">
        <w:t xml:space="preserve"> in verification submission</w:t>
      </w:r>
      <w:r w:rsidRPr="00571D61">
        <w:br/>
        <w:t xml:space="preserve">s </w:t>
      </w:r>
      <w:r w:rsidRPr="00571D61">
        <w:tab/>
        <w:t>= in</w:t>
      </w:r>
      <w:r w:rsidR="00127972">
        <w:t>tended for summative assessment</w:t>
      </w:r>
    </w:p>
    <w:sectPr w:rsidR="004547E0" w:rsidSect="00571D61">
      <w:footerReference w:type="default" r:id="rId8"/>
      <w:pgSz w:w="11907" w:h="16840" w:code="9"/>
      <w:pgMar w:top="1134"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665E" w:rsidRDefault="000A665E">
      <w:r>
        <w:separator/>
      </w:r>
    </w:p>
  </w:endnote>
  <w:endnote w:type="continuationSeparator" w:id="0">
    <w:p w:rsidR="000A665E" w:rsidRDefault="000A665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BA" w:rsidRPr="00BB3A35" w:rsidRDefault="002376BA">
    <w:pPr>
      <w:pStyle w:val="Footer"/>
      <w:rPr>
        <w:i/>
      </w:rPr>
    </w:pPr>
    <w:r w:rsidRPr="00BB3A35">
      <w:rPr>
        <w:i/>
      </w:rPr>
      <w:t>ITS Work Program - 2006 Syllabus</w:t>
    </w:r>
    <w:r w:rsidRPr="00BB3A35">
      <w:rPr>
        <w:i/>
      </w:rPr>
      <w:tab/>
    </w:r>
    <w:r w:rsidR="00211A88" w:rsidRPr="00BB3A35">
      <w:rPr>
        <w:rStyle w:val="PageNumber"/>
        <w:i/>
      </w:rPr>
      <w:fldChar w:fldCharType="begin"/>
    </w:r>
    <w:r w:rsidRPr="00BB3A35">
      <w:rPr>
        <w:rStyle w:val="PageNumber"/>
        <w:i/>
      </w:rPr>
      <w:instrText xml:space="preserve"> PAGE </w:instrText>
    </w:r>
    <w:r w:rsidR="00211A88" w:rsidRPr="00BB3A35">
      <w:rPr>
        <w:rStyle w:val="PageNumber"/>
        <w:i/>
      </w:rPr>
      <w:fldChar w:fldCharType="separate"/>
    </w:r>
    <w:r w:rsidR="00D54BD2">
      <w:rPr>
        <w:rStyle w:val="PageNumber"/>
        <w:i/>
        <w:noProof/>
      </w:rPr>
      <w:t>4</w:t>
    </w:r>
    <w:r w:rsidR="00211A88" w:rsidRPr="00BB3A35">
      <w:rPr>
        <w:rStyle w:val="PageNumber"/>
        <w:i/>
      </w:rPr>
      <w:fldChar w:fldCharType="end"/>
    </w:r>
    <w:r w:rsidRPr="00BB3A35">
      <w:rPr>
        <w:rStyle w:val="PageNumber"/>
        <w:i/>
      </w:rPr>
      <w:tab/>
    </w:r>
    <w:smartTag w:uri="urn:schemas-microsoft-com:office:smarttags" w:element="City">
      <w:smartTag w:uri="urn:schemas-microsoft-com:office:smarttags" w:element="place">
        <w:r w:rsidRPr="00BB3A35">
          <w:rPr>
            <w:rStyle w:val="PageNumber"/>
            <w:i/>
          </w:rPr>
          <w:t>Brisbane</w:t>
        </w:r>
      </w:smartTag>
    </w:smartTag>
    <w:r w:rsidRPr="00BB3A35">
      <w:rPr>
        <w:rStyle w:val="PageNumber"/>
        <w:i/>
      </w:rPr>
      <w:t xml:space="preserve"> Adventist College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665E" w:rsidRDefault="000A665E">
      <w:r>
        <w:separator/>
      </w:r>
    </w:p>
  </w:footnote>
  <w:footnote w:type="continuationSeparator" w:id="0">
    <w:p w:rsidR="000A665E" w:rsidRDefault="000A665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E12A2"/>
    <w:multiLevelType w:val="singleLevel"/>
    <w:tmpl w:val="F8D6E246"/>
    <w:lvl w:ilvl="0">
      <w:start w:val="1"/>
      <w:numFmt w:val="bullet"/>
      <w:pStyle w:val="Bullets"/>
      <w:lvlText w:val=""/>
      <w:lvlJc w:val="left"/>
      <w:pPr>
        <w:tabs>
          <w:tab w:val="num" w:pos="1069"/>
        </w:tabs>
        <w:ind w:left="992" w:hanging="283"/>
      </w:pPr>
      <w:rPr>
        <w:rFonts w:ascii="Symbol" w:hAnsi="Symbol" w:hint="default"/>
      </w:rPr>
    </w:lvl>
  </w:abstractNum>
  <w:abstractNum w:abstractNumId="1">
    <w:nsid w:val="77751754"/>
    <w:multiLevelType w:val="hybridMultilevel"/>
    <w:tmpl w:val="4976930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rsids>
    <w:rsidRoot w:val="004547E0"/>
    <w:rsid w:val="000627FD"/>
    <w:rsid w:val="00073F21"/>
    <w:rsid w:val="000A665E"/>
    <w:rsid w:val="000B2530"/>
    <w:rsid w:val="000C1C99"/>
    <w:rsid w:val="00127972"/>
    <w:rsid w:val="00140BB8"/>
    <w:rsid w:val="00142F29"/>
    <w:rsid w:val="00151804"/>
    <w:rsid w:val="00175B3F"/>
    <w:rsid w:val="00180EF7"/>
    <w:rsid w:val="001C6753"/>
    <w:rsid w:val="002022B2"/>
    <w:rsid w:val="00211A88"/>
    <w:rsid w:val="002376BA"/>
    <w:rsid w:val="002612F2"/>
    <w:rsid w:val="00271F2E"/>
    <w:rsid w:val="00291C22"/>
    <w:rsid w:val="002B5745"/>
    <w:rsid w:val="002E129E"/>
    <w:rsid w:val="00321F4A"/>
    <w:rsid w:val="00331A93"/>
    <w:rsid w:val="00332245"/>
    <w:rsid w:val="00336478"/>
    <w:rsid w:val="003475DE"/>
    <w:rsid w:val="00351F03"/>
    <w:rsid w:val="00370E9F"/>
    <w:rsid w:val="0038375B"/>
    <w:rsid w:val="00454419"/>
    <w:rsid w:val="004547E0"/>
    <w:rsid w:val="004F46DA"/>
    <w:rsid w:val="0050070B"/>
    <w:rsid w:val="00550A7E"/>
    <w:rsid w:val="00571D61"/>
    <w:rsid w:val="00576E7B"/>
    <w:rsid w:val="005F4254"/>
    <w:rsid w:val="00687719"/>
    <w:rsid w:val="006A5C01"/>
    <w:rsid w:val="006C3F2E"/>
    <w:rsid w:val="006D5851"/>
    <w:rsid w:val="00791B32"/>
    <w:rsid w:val="00797534"/>
    <w:rsid w:val="007A1566"/>
    <w:rsid w:val="007C0DAC"/>
    <w:rsid w:val="007D67DB"/>
    <w:rsid w:val="00856A4B"/>
    <w:rsid w:val="00857028"/>
    <w:rsid w:val="008A092F"/>
    <w:rsid w:val="008D5D39"/>
    <w:rsid w:val="0090799A"/>
    <w:rsid w:val="00917151"/>
    <w:rsid w:val="009A0E6E"/>
    <w:rsid w:val="009B1A7F"/>
    <w:rsid w:val="009E0738"/>
    <w:rsid w:val="009F1BF8"/>
    <w:rsid w:val="00A472CF"/>
    <w:rsid w:val="00A611BF"/>
    <w:rsid w:val="00AB7E82"/>
    <w:rsid w:val="00AF031A"/>
    <w:rsid w:val="00BA19B7"/>
    <w:rsid w:val="00BB396B"/>
    <w:rsid w:val="00BB3A35"/>
    <w:rsid w:val="00BC0535"/>
    <w:rsid w:val="00BF1C60"/>
    <w:rsid w:val="00C467F7"/>
    <w:rsid w:val="00CB1DAF"/>
    <w:rsid w:val="00CF601B"/>
    <w:rsid w:val="00D1155C"/>
    <w:rsid w:val="00D30406"/>
    <w:rsid w:val="00D54BD2"/>
    <w:rsid w:val="00DD2F79"/>
    <w:rsid w:val="00DD61D6"/>
    <w:rsid w:val="00E570C0"/>
    <w:rsid w:val="00E600BB"/>
    <w:rsid w:val="00E97B93"/>
    <w:rsid w:val="00EA0BFB"/>
    <w:rsid w:val="00EE16C9"/>
    <w:rsid w:val="00F11B5B"/>
    <w:rsid w:val="00F60EE7"/>
    <w:rsid w:val="00F81368"/>
    <w:rsid w:val="00F8679F"/>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utoRedefine/>
    <w:qFormat/>
    <w:rsid w:val="004547E0"/>
    <w:pPr>
      <w:tabs>
        <w:tab w:val="right" w:pos="9356"/>
      </w:tabs>
      <w:spacing w:before="120"/>
    </w:pPr>
    <w:rPr>
      <w:sz w:val="22"/>
      <w:szCs w:val="22"/>
      <w:lang w:val="en-AU"/>
    </w:rPr>
  </w:style>
  <w:style w:type="paragraph" w:styleId="Heading1">
    <w:name w:val="heading 1"/>
    <w:basedOn w:val="Normal"/>
    <w:next w:val="Normal"/>
    <w:autoRedefine/>
    <w:qFormat/>
    <w:rsid w:val="00917151"/>
    <w:pPr>
      <w:keepNext/>
      <w:spacing w:before="0"/>
      <w:outlineLvl w:val="0"/>
    </w:pPr>
    <w:rPr>
      <w:rFonts w:ascii="Arial" w:hAnsi="Arial"/>
      <w:b/>
      <w:caps/>
      <w:color w:val="808080"/>
      <w:kern w:val="28"/>
      <w:sz w:val="44"/>
      <w:lang w:val="en-US"/>
    </w:rPr>
  </w:style>
  <w:style w:type="paragraph" w:styleId="Heading2">
    <w:name w:val="heading 2"/>
    <w:next w:val="Normal"/>
    <w:qFormat/>
    <w:rsid w:val="004547E0"/>
    <w:pPr>
      <w:keepNext/>
      <w:tabs>
        <w:tab w:val="left" w:pos="993"/>
      </w:tabs>
      <w:spacing w:before="120"/>
      <w:ind w:left="425" w:hanging="425"/>
      <w:outlineLvl w:val="1"/>
    </w:pPr>
    <w:rPr>
      <w:rFonts w:ascii="Arial" w:hAnsi="Arial"/>
      <w:sz w:val="28"/>
      <w:lang w:val="en-AU"/>
    </w:rPr>
  </w:style>
  <w:style w:type="paragraph" w:styleId="Heading3">
    <w:name w:val="heading 3"/>
    <w:basedOn w:val="Normal"/>
    <w:next w:val="Normal"/>
    <w:qFormat/>
    <w:rsid w:val="004547E0"/>
    <w:pPr>
      <w:keepNext/>
      <w:keepLines/>
      <w:spacing w:before="240"/>
      <w:outlineLvl w:val="2"/>
    </w:pPr>
    <w:rPr>
      <w:rFonts w:ascii="Arial" w:hAnsi="Arial"/>
      <w:b/>
    </w:rPr>
  </w:style>
  <w:style w:type="paragraph" w:styleId="Heading4">
    <w:name w:val="heading 4"/>
    <w:basedOn w:val="Normal"/>
    <w:next w:val="Normal"/>
    <w:qFormat/>
    <w:rsid w:val="004547E0"/>
    <w:pPr>
      <w:keepNext/>
      <w:spacing w:before="18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link w:val="BulletsChar"/>
    <w:rsid w:val="004547E0"/>
    <w:pPr>
      <w:numPr>
        <w:numId w:val="1"/>
      </w:numPr>
      <w:tabs>
        <w:tab w:val="clear" w:pos="1069"/>
        <w:tab w:val="left" w:pos="567"/>
      </w:tabs>
      <w:spacing w:before="40"/>
      <w:ind w:left="568" w:hanging="284"/>
    </w:pPr>
  </w:style>
  <w:style w:type="paragraph" w:customStyle="1" w:styleId="TabletextCharChar">
    <w:name w:val="Table text Char Char"/>
    <w:basedOn w:val="Normal"/>
    <w:link w:val="TabletextCharCharChar"/>
    <w:rsid w:val="004547E0"/>
    <w:pPr>
      <w:tabs>
        <w:tab w:val="left" w:pos="567"/>
      </w:tabs>
      <w:spacing w:before="20"/>
      <w:ind w:left="57"/>
    </w:pPr>
    <w:rPr>
      <w:rFonts w:ascii="Arial Narrow" w:hAnsi="Arial Narrow"/>
      <w:sz w:val="20"/>
      <w:lang w:val="en-US"/>
    </w:rPr>
  </w:style>
  <w:style w:type="paragraph" w:customStyle="1" w:styleId="TableHead">
    <w:name w:val="Table Head"/>
    <w:basedOn w:val="TabletextCharChar"/>
    <w:link w:val="TableHeadChar"/>
    <w:rsid w:val="004547E0"/>
    <w:rPr>
      <w:rFonts w:ascii="Arial" w:hAnsi="Arial"/>
      <w:b/>
      <w:bCs/>
    </w:rPr>
  </w:style>
  <w:style w:type="character" w:customStyle="1" w:styleId="BulletsChar">
    <w:name w:val="Bullets Char"/>
    <w:basedOn w:val="DefaultParagraphFont"/>
    <w:link w:val="Bullets"/>
    <w:rsid w:val="004547E0"/>
    <w:rPr>
      <w:sz w:val="22"/>
      <w:szCs w:val="22"/>
      <w:lang w:val="en-AU" w:eastAsia="en-US" w:bidi="ar-SA"/>
    </w:rPr>
  </w:style>
  <w:style w:type="character" w:customStyle="1" w:styleId="TabletextCharCharChar">
    <w:name w:val="Table text Char Char Char"/>
    <w:basedOn w:val="DefaultParagraphFont"/>
    <w:link w:val="TabletextCharChar"/>
    <w:rsid w:val="004547E0"/>
    <w:rPr>
      <w:rFonts w:ascii="Arial Narrow" w:hAnsi="Arial Narrow"/>
      <w:szCs w:val="22"/>
      <w:lang w:val="en-US" w:eastAsia="en-US" w:bidi="ar-SA"/>
    </w:rPr>
  </w:style>
  <w:style w:type="character" w:customStyle="1" w:styleId="TableHeadChar">
    <w:name w:val="Table Head Char"/>
    <w:basedOn w:val="TabletextCharCharChar"/>
    <w:link w:val="TableHead"/>
    <w:rsid w:val="004547E0"/>
    <w:rPr>
      <w:rFonts w:ascii="Arial" w:hAnsi="Arial"/>
      <w:b/>
      <w:bCs/>
    </w:rPr>
  </w:style>
  <w:style w:type="paragraph" w:customStyle="1" w:styleId="Tabletextindented">
    <w:name w:val="Table text indented"/>
    <w:basedOn w:val="TabletextCharChar"/>
    <w:rsid w:val="004547E0"/>
    <w:pPr>
      <w:keepNext/>
      <w:keepLines/>
      <w:tabs>
        <w:tab w:val="left" w:pos="1303"/>
      </w:tabs>
      <w:ind w:left="1161" w:hanging="1134"/>
    </w:pPr>
    <w:rPr>
      <w:lang w:val="en-AU"/>
    </w:rPr>
  </w:style>
  <w:style w:type="paragraph" w:styleId="Header">
    <w:name w:val="header"/>
    <w:basedOn w:val="Normal"/>
    <w:rsid w:val="00BB3A35"/>
    <w:pPr>
      <w:tabs>
        <w:tab w:val="clear" w:pos="9356"/>
        <w:tab w:val="center" w:pos="4320"/>
        <w:tab w:val="right" w:pos="8640"/>
      </w:tabs>
    </w:pPr>
  </w:style>
  <w:style w:type="paragraph" w:styleId="Footer">
    <w:name w:val="footer"/>
    <w:basedOn w:val="Normal"/>
    <w:rsid w:val="00BB3A35"/>
    <w:pPr>
      <w:tabs>
        <w:tab w:val="clear" w:pos="9356"/>
        <w:tab w:val="center" w:pos="4320"/>
        <w:tab w:val="right" w:pos="8640"/>
      </w:tabs>
    </w:pPr>
  </w:style>
  <w:style w:type="character" w:styleId="PageNumber">
    <w:name w:val="page number"/>
    <w:basedOn w:val="DefaultParagraphFont"/>
    <w:rsid w:val="00BB3A35"/>
  </w:style>
  <w:style w:type="paragraph" w:customStyle="1" w:styleId="Heading1a">
    <w:name w:val="Heading 1a"/>
    <w:basedOn w:val="Heading1"/>
    <w:rsid w:val="0091715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5A051-38F4-45D2-B1EA-23FB6E91B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7</Pages>
  <Words>2531</Words>
  <Characters>14427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1 COURSE ORGANISATION</vt:lpstr>
    </vt:vector>
  </TitlesOfParts>
  <Company>BAC</Company>
  <LinksUpToDate>false</LinksUpToDate>
  <CharactersWithSpaces>16925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COURSE ORGANISATION</dc:title>
  <dc:subject/>
  <dc:creator>Peter Wallace</dc:creator>
  <cp:keywords/>
  <dc:description/>
  <cp:lastModifiedBy>Peter Wallace</cp:lastModifiedBy>
  <cp:revision>7</cp:revision>
  <cp:lastPrinted>2006-11-06T06:43:00Z</cp:lastPrinted>
  <dcterms:created xsi:type="dcterms:W3CDTF">2010-02-17T02:22:00Z</dcterms:created>
  <dcterms:modified xsi:type="dcterms:W3CDTF">2010-05-04T09:39:00Z</dcterms:modified>
</cp:coreProperties>
</file>